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5682F" w14:textId="58F19A78" w:rsidR="004D3C1C" w:rsidRPr="00642F22" w:rsidRDefault="000B3674" w:rsidP="001C1C67">
      <w:pPr>
        <w:tabs>
          <w:tab w:val="center" w:pos="3968"/>
          <w:tab w:val="left" w:pos="5955"/>
        </w:tabs>
        <w:spacing w:after="0" w:line="240" w:lineRule="auto"/>
        <w:jc w:val="center"/>
        <w:rPr>
          <w:rFonts w:ascii="Times New Roman" w:hAnsi="Times New Roman" w:cs="Times New Roman"/>
          <w:b/>
          <w:bCs/>
          <w:sz w:val="28"/>
          <w:szCs w:val="28"/>
        </w:rPr>
      </w:pPr>
      <w:r w:rsidRPr="00642F22">
        <w:rPr>
          <w:rFonts w:ascii="Times New Roman" w:hAnsi="Times New Roman" w:cs="Times New Roman"/>
          <w:b/>
          <w:bCs/>
          <w:spacing w:val="18"/>
          <w:sz w:val="28"/>
          <w:szCs w:val="28"/>
        </w:rPr>
        <w:t>Pengaruh Pemahaman Akuntansi, Sistem Informasi</w:t>
      </w:r>
      <w:r w:rsidRPr="00642F22">
        <w:rPr>
          <w:rFonts w:ascii="Times New Roman" w:hAnsi="Times New Roman" w:cs="Times New Roman"/>
          <w:b/>
          <w:bCs/>
          <w:sz w:val="28"/>
          <w:szCs w:val="28"/>
        </w:rPr>
        <w:t xml:space="preserve"> Akuntansi, Dan Sistem Pengendalian Intern Terhadap </w:t>
      </w:r>
      <w:r w:rsidRPr="00642F22">
        <w:rPr>
          <w:rFonts w:ascii="Times New Roman" w:hAnsi="Times New Roman" w:cs="Times New Roman"/>
          <w:b/>
          <w:bCs/>
          <w:spacing w:val="8"/>
          <w:sz w:val="28"/>
          <w:szCs w:val="28"/>
        </w:rPr>
        <w:t>Kualitas Laporan Keuangan</w:t>
      </w:r>
      <w:r w:rsidRPr="00642F22">
        <w:rPr>
          <w:rFonts w:ascii="Times New Roman" w:hAnsi="Times New Roman" w:cs="Times New Roman"/>
          <w:b/>
          <w:bCs/>
          <w:sz w:val="28"/>
          <w:szCs w:val="28"/>
        </w:rPr>
        <w:t xml:space="preserve"> Daerah</w:t>
      </w:r>
    </w:p>
    <w:p w14:paraId="36634DAD" w14:textId="6F930A69" w:rsidR="004D3C1C" w:rsidRPr="004D3C1C" w:rsidRDefault="00642F22" w:rsidP="001C1C67">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lang w:val="en-US"/>
        </w:rPr>
        <w:t xml:space="preserve">Novita Budi </w:t>
      </w:r>
      <w:proofErr w:type="spellStart"/>
      <w:r>
        <w:rPr>
          <w:rFonts w:ascii="Times New Roman" w:hAnsi="Times New Roman" w:cs="Times New Roman"/>
          <w:b/>
          <w:bCs/>
          <w:sz w:val="24"/>
          <w:szCs w:val="24"/>
          <w:lang w:val="en-US"/>
        </w:rPr>
        <w:t>Prastika</w:t>
      </w:r>
      <w:proofErr w:type="spellEnd"/>
      <w:r w:rsidR="004D3C1C" w:rsidRPr="004D3C1C">
        <w:rPr>
          <w:rFonts w:ascii="Times New Roman" w:hAnsi="Times New Roman" w:cs="Times New Roman"/>
          <w:b/>
          <w:bCs/>
          <w:sz w:val="24"/>
          <w:szCs w:val="24"/>
          <w:vertAlign w:val="superscript"/>
        </w:rPr>
        <w:t>1</w:t>
      </w:r>
      <w:r w:rsidR="004D3C1C" w:rsidRPr="004D3C1C">
        <w:rPr>
          <w:rFonts w:ascii="Times New Roman" w:hAnsi="Times New Roman" w:cs="Times New Roman"/>
          <w:b/>
          <w:bCs/>
          <w:sz w:val="24"/>
          <w:szCs w:val="24"/>
        </w:rPr>
        <w:t xml:space="preserve">, </w:t>
      </w:r>
      <w:proofErr w:type="spellStart"/>
      <w:r w:rsidR="00C5240D">
        <w:rPr>
          <w:rFonts w:ascii="Times New Roman" w:hAnsi="Times New Roman" w:cs="Times New Roman"/>
          <w:b/>
          <w:bCs/>
          <w:sz w:val="24"/>
          <w:szCs w:val="24"/>
          <w:lang w:val="en-US"/>
        </w:rPr>
        <w:t>Rispantyo</w:t>
      </w:r>
      <w:proofErr w:type="spellEnd"/>
      <w:r w:rsidR="004D3C1C" w:rsidRPr="004D3C1C">
        <w:rPr>
          <w:rFonts w:ascii="Times New Roman" w:hAnsi="Times New Roman" w:cs="Times New Roman"/>
          <w:b/>
          <w:bCs/>
          <w:sz w:val="24"/>
          <w:szCs w:val="24"/>
          <w:vertAlign w:val="superscript"/>
        </w:rPr>
        <w:t>2</w:t>
      </w:r>
    </w:p>
    <w:p w14:paraId="26D44BC8" w14:textId="77777777" w:rsidR="004A4E97" w:rsidRDefault="004A4E97" w:rsidP="001C1C67">
      <w:pPr>
        <w:pStyle w:val="Penulis"/>
        <w:contextualSpacing/>
        <w:rPr>
          <w:b w:val="0"/>
        </w:rPr>
      </w:pPr>
      <w:r w:rsidRPr="004A4E97">
        <w:rPr>
          <w:b w:val="0"/>
          <w:vertAlign w:val="superscript"/>
        </w:rPr>
        <w:t>1,2</w:t>
      </w:r>
      <w:r w:rsidR="00C5240D">
        <w:rPr>
          <w:b w:val="0"/>
        </w:rPr>
        <w:t xml:space="preserve">Program </w:t>
      </w:r>
      <w:proofErr w:type="spellStart"/>
      <w:r w:rsidR="00C5240D">
        <w:rPr>
          <w:b w:val="0"/>
        </w:rPr>
        <w:t>Studi</w:t>
      </w:r>
      <w:proofErr w:type="spellEnd"/>
      <w:r w:rsidR="00C5240D">
        <w:rPr>
          <w:b w:val="0"/>
        </w:rPr>
        <w:t xml:space="preserve"> </w:t>
      </w:r>
      <w:proofErr w:type="spellStart"/>
      <w:r w:rsidR="00C5240D">
        <w:rPr>
          <w:b w:val="0"/>
        </w:rPr>
        <w:t>Akuntansi</w:t>
      </w:r>
      <w:proofErr w:type="spellEnd"/>
      <w:r w:rsidR="00C5240D">
        <w:rPr>
          <w:b w:val="0"/>
        </w:rPr>
        <w:t xml:space="preserve"> </w:t>
      </w:r>
      <w:proofErr w:type="spellStart"/>
      <w:r w:rsidR="00C5240D">
        <w:rPr>
          <w:b w:val="0"/>
        </w:rPr>
        <w:t>Fakultas</w:t>
      </w:r>
      <w:proofErr w:type="spellEnd"/>
      <w:r w:rsidR="00C5240D">
        <w:rPr>
          <w:b w:val="0"/>
        </w:rPr>
        <w:t xml:space="preserve"> </w:t>
      </w:r>
      <w:proofErr w:type="spellStart"/>
      <w:r w:rsidR="00C5240D">
        <w:rPr>
          <w:b w:val="0"/>
        </w:rPr>
        <w:t>Ekonomi</w:t>
      </w:r>
      <w:proofErr w:type="spellEnd"/>
      <w:r w:rsidR="00C5240D">
        <w:rPr>
          <w:b w:val="0"/>
        </w:rPr>
        <w:t xml:space="preserve"> </w:t>
      </w:r>
      <w:proofErr w:type="spellStart"/>
      <w:r w:rsidR="00C5240D">
        <w:rPr>
          <w:b w:val="0"/>
        </w:rPr>
        <w:t>dan</w:t>
      </w:r>
      <w:proofErr w:type="spellEnd"/>
      <w:r w:rsidR="00C5240D">
        <w:rPr>
          <w:b w:val="0"/>
        </w:rPr>
        <w:t xml:space="preserve"> </w:t>
      </w:r>
      <w:proofErr w:type="spellStart"/>
      <w:r w:rsidR="00C5240D">
        <w:rPr>
          <w:b w:val="0"/>
        </w:rPr>
        <w:t>Bisnis</w:t>
      </w:r>
      <w:proofErr w:type="spellEnd"/>
      <w:r w:rsidR="00C5240D">
        <w:rPr>
          <w:b w:val="0"/>
        </w:rPr>
        <w:t xml:space="preserve">, </w:t>
      </w:r>
      <w:proofErr w:type="spellStart"/>
      <w:r w:rsidR="00C5240D">
        <w:rPr>
          <w:b w:val="0"/>
        </w:rPr>
        <w:t>Universitas</w:t>
      </w:r>
      <w:proofErr w:type="spellEnd"/>
      <w:r w:rsidR="00C5240D">
        <w:rPr>
          <w:b w:val="0"/>
        </w:rPr>
        <w:t xml:space="preserve"> </w:t>
      </w:r>
      <w:proofErr w:type="spellStart"/>
      <w:r w:rsidR="00C5240D">
        <w:rPr>
          <w:b w:val="0"/>
        </w:rPr>
        <w:t>Slamet</w:t>
      </w:r>
      <w:proofErr w:type="spellEnd"/>
      <w:r w:rsidR="00C5240D">
        <w:rPr>
          <w:b w:val="0"/>
        </w:rPr>
        <w:t xml:space="preserve"> </w:t>
      </w:r>
      <w:proofErr w:type="spellStart"/>
      <w:r w:rsidR="00C5240D">
        <w:rPr>
          <w:b w:val="0"/>
        </w:rPr>
        <w:t>Riyadi</w:t>
      </w:r>
      <w:proofErr w:type="spellEnd"/>
      <w:r w:rsidR="00C5240D">
        <w:rPr>
          <w:b w:val="0"/>
        </w:rPr>
        <w:t xml:space="preserve"> Surakarta</w:t>
      </w:r>
      <w:r>
        <w:rPr>
          <w:b w:val="0"/>
        </w:rPr>
        <w:t xml:space="preserve"> </w:t>
      </w:r>
    </w:p>
    <w:p w14:paraId="7EC4850E" w14:textId="47F486DF" w:rsidR="004D3C1C" w:rsidRDefault="004A4E97" w:rsidP="001C1C67">
      <w:pPr>
        <w:pStyle w:val="Penulis"/>
        <w:contextualSpacing/>
        <w:rPr>
          <w:b w:val="0"/>
        </w:rPr>
      </w:pPr>
      <w:r>
        <w:rPr>
          <w:b w:val="0"/>
        </w:rPr>
        <w:t xml:space="preserve">Email: </w:t>
      </w:r>
      <w:hyperlink r:id="rId9" w:history="1">
        <w:r w:rsidR="00C81DEE" w:rsidRPr="00294BFA">
          <w:rPr>
            <w:rStyle w:val="Hyperlink"/>
            <w:b w:val="0"/>
          </w:rPr>
          <w:t>novitabudi140@gmail.com</w:t>
        </w:r>
      </w:hyperlink>
      <w:r w:rsidRPr="004A4E97">
        <w:rPr>
          <w:rStyle w:val="Hyperlink"/>
          <w:b w:val="0"/>
          <w:vertAlign w:val="superscript"/>
        </w:rPr>
        <w:t>1</w:t>
      </w:r>
    </w:p>
    <w:p w14:paraId="575858B2" w14:textId="77777777" w:rsidR="00BB77EA" w:rsidRDefault="00BB77EA" w:rsidP="001C1C67">
      <w:pPr>
        <w:spacing w:after="0" w:line="240" w:lineRule="auto"/>
        <w:jc w:val="both"/>
        <w:rPr>
          <w:rFonts w:ascii="Times New Roman" w:eastAsia="Times New Roman" w:hAnsi="Times New Roman" w:cs="Times New Roman"/>
          <w:sz w:val="24"/>
          <w:szCs w:val="24"/>
        </w:rPr>
      </w:pPr>
    </w:p>
    <w:p w14:paraId="734F76B5" w14:textId="6F036BCC" w:rsidR="00BB77EA" w:rsidRPr="004A4E97" w:rsidRDefault="004A4E97" w:rsidP="004A4E97">
      <w:pPr>
        <w:spacing w:after="0" w:line="240" w:lineRule="auto"/>
        <w:jc w:val="center"/>
        <w:rPr>
          <w:rFonts w:ascii="Times New Roman" w:eastAsia="Times New Roman" w:hAnsi="Times New Roman" w:cs="Times New Roman"/>
          <w:sz w:val="24"/>
          <w:szCs w:val="24"/>
          <w:lang w:val="en-US"/>
        </w:rPr>
      </w:pPr>
      <w:proofErr w:type="spellStart"/>
      <w:r w:rsidRPr="004A4E97">
        <w:rPr>
          <w:rFonts w:ascii="Times New Roman" w:eastAsia="Times New Roman" w:hAnsi="Times New Roman" w:cs="Times New Roman"/>
          <w:sz w:val="24"/>
          <w:szCs w:val="24"/>
          <w:lang w:val="en-US"/>
        </w:rPr>
        <w:t>Alamat</w:t>
      </w:r>
      <w:proofErr w:type="spellEnd"/>
      <w:r w:rsidRPr="004A4E97">
        <w:rPr>
          <w:rFonts w:ascii="Times New Roman" w:eastAsia="Times New Roman" w:hAnsi="Times New Roman" w:cs="Times New Roman"/>
          <w:sz w:val="24"/>
          <w:szCs w:val="24"/>
          <w:lang w:val="en-US"/>
        </w:rPr>
        <w:t>:</w:t>
      </w:r>
      <w:r w:rsidRPr="004A4E97">
        <w:t xml:space="preserve"> </w:t>
      </w:r>
      <w:r w:rsidRPr="004A4E97">
        <w:rPr>
          <w:rFonts w:ascii="Times New Roman" w:eastAsia="Times New Roman" w:hAnsi="Times New Roman" w:cs="Times New Roman"/>
          <w:sz w:val="24"/>
          <w:szCs w:val="24"/>
          <w:lang w:val="en-US"/>
        </w:rPr>
        <w:t xml:space="preserve">Jl. </w:t>
      </w:r>
      <w:proofErr w:type="spellStart"/>
      <w:r w:rsidRPr="004A4E97">
        <w:rPr>
          <w:rFonts w:ascii="Times New Roman" w:eastAsia="Times New Roman" w:hAnsi="Times New Roman" w:cs="Times New Roman"/>
          <w:sz w:val="24"/>
          <w:szCs w:val="24"/>
          <w:lang w:val="en-US"/>
        </w:rPr>
        <w:t>Sumpah</w:t>
      </w:r>
      <w:proofErr w:type="spellEnd"/>
      <w:r w:rsidRPr="004A4E97">
        <w:rPr>
          <w:rFonts w:ascii="Times New Roman" w:eastAsia="Times New Roman" w:hAnsi="Times New Roman" w:cs="Times New Roman"/>
          <w:sz w:val="24"/>
          <w:szCs w:val="24"/>
          <w:lang w:val="en-US"/>
        </w:rPr>
        <w:t xml:space="preserve"> </w:t>
      </w:r>
      <w:proofErr w:type="spellStart"/>
      <w:r w:rsidRPr="004A4E97">
        <w:rPr>
          <w:rFonts w:ascii="Times New Roman" w:eastAsia="Times New Roman" w:hAnsi="Times New Roman" w:cs="Times New Roman"/>
          <w:sz w:val="24"/>
          <w:szCs w:val="24"/>
          <w:lang w:val="en-US"/>
        </w:rPr>
        <w:t>Pemuda</w:t>
      </w:r>
      <w:proofErr w:type="spellEnd"/>
      <w:r w:rsidRPr="004A4E97">
        <w:rPr>
          <w:rFonts w:ascii="Times New Roman" w:eastAsia="Times New Roman" w:hAnsi="Times New Roman" w:cs="Times New Roman"/>
          <w:sz w:val="24"/>
          <w:szCs w:val="24"/>
          <w:lang w:val="en-US"/>
        </w:rPr>
        <w:t xml:space="preserve"> No.18, </w:t>
      </w:r>
      <w:proofErr w:type="spellStart"/>
      <w:r w:rsidRPr="004A4E97">
        <w:rPr>
          <w:rFonts w:ascii="Times New Roman" w:eastAsia="Times New Roman" w:hAnsi="Times New Roman" w:cs="Times New Roman"/>
          <w:sz w:val="24"/>
          <w:szCs w:val="24"/>
          <w:lang w:val="en-US"/>
        </w:rPr>
        <w:t>Kadipiro</w:t>
      </w:r>
      <w:proofErr w:type="spellEnd"/>
      <w:r w:rsidRPr="004A4E97">
        <w:rPr>
          <w:rFonts w:ascii="Times New Roman" w:eastAsia="Times New Roman" w:hAnsi="Times New Roman" w:cs="Times New Roman"/>
          <w:sz w:val="24"/>
          <w:szCs w:val="24"/>
          <w:lang w:val="en-US"/>
        </w:rPr>
        <w:t xml:space="preserve">, </w:t>
      </w:r>
      <w:proofErr w:type="spellStart"/>
      <w:r w:rsidRPr="004A4E97">
        <w:rPr>
          <w:rFonts w:ascii="Times New Roman" w:eastAsia="Times New Roman" w:hAnsi="Times New Roman" w:cs="Times New Roman"/>
          <w:sz w:val="24"/>
          <w:szCs w:val="24"/>
          <w:lang w:val="en-US"/>
        </w:rPr>
        <w:t>Kec</w:t>
      </w:r>
      <w:proofErr w:type="spellEnd"/>
      <w:r w:rsidRPr="004A4E97">
        <w:rPr>
          <w:rFonts w:ascii="Times New Roman" w:eastAsia="Times New Roman" w:hAnsi="Times New Roman" w:cs="Times New Roman"/>
          <w:sz w:val="24"/>
          <w:szCs w:val="24"/>
          <w:lang w:val="en-US"/>
        </w:rPr>
        <w:t xml:space="preserve">. </w:t>
      </w:r>
      <w:proofErr w:type="spellStart"/>
      <w:r w:rsidRPr="004A4E97">
        <w:rPr>
          <w:rFonts w:ascii="Times New Roman" w:eastAsia="Times New Roman" w:hAnsi="Times New Roman" w:cs="Times New Roman"/>
          <w:sz w:val="24"/>
          <w:szCs w:val="24"/>
          <w:lang w:val="en-US"/>
        </w:rPr>
        <w:t>Banjarsari</w:t>
      </w:r>
      <w:proofErr w:type="spellEnd"/>
      <w:r w:rsidRPr="004A4E97">
        <w:rPr>
          <w:rFonts w:ascii="Times New Roman" w:eastAsia="Times New Roman" w:hAnsi="Times New Roman" w:cs="Times New Roman"/>
          <w:sz w:val="24"/>
          <w:szCs w:val="24"/>
          <w:lang w:val="en-US"/>
        </w:rPr>
        <w:t xml:space="preserve">, Kota Surakarta, </w:t>
      </w:r>
      <w:proofErr w:type="spellStart"/>
      <w:r w:rsidRPr="004A4E97">
        <w:rPr>
          <w:rFonts w:ascii="Times New Roman" w:eastAsia="Times New Roman" w:hAnsi="Times New Roman" w:cs="Times New Roman"/>
          <w:sz w:val="24"/>
          <w:szCs w:val="24"/>
          <w:lang w:val="en-US"/>
        </w:rPr>
        <w:t>Jawa</w:t>
      </w:r>
      <w:proofErr w:type="spellEnd"/>
      <w:r w:rsidRPr="004A4E97">
        <w:rPr>
          <w:rFonts w:ascii="Times New Roman" w:eastAsia="Times New Roman" w:hAnsi="Times New Roman" w:cs="Times New Roman"/>
          <w:sz w:val="24"/>
          <w:szCs w:val="24"/>
          <w:lang w:val="en-US"/>
        </w:rPr>
        <w:t xml:space="preserve"> Tengah 57136</w:t>
      </w:r>
    </w:p>
    <w:p w14:paraId="28BEEF18" w14:textId="73D9F7BE" w:rsidR="004A4E97" w:rsidRPr="004A4E97" w:rsidRDefault="004A4E97" w:rsidP="004A4E97">
      <w:pPr>
        <w:spacing w:after="0" w:line="240" w:lineRule="auto"/>
        <w:jc w:val="center"/>
        <w:rPr>
          <w:rFonts w:ascii="Times New Roman" w:eastAsia="Times New Roman" w:hAnsi="Times New Roman" w:cs="Times New Roman"/>
          <w:i/>
          <w:szCs w:val="24"/>
          <w:lang w:val="en-US"/>
        </w:rPr>
      </w:pPr>
      <w:r>
        <w:rPr>
          <w:rFonts w:ascii="Times New Roman" w:eastAsia="Times New Roman" w:hAnsi="Times New Roman" w:cs="Times New Roman"/>
          <w:i/>
          <w:szCs w:val="24"/>
          <w:lang w:val="en-US"/>
        </w:rPr>
        <w:t>*</w:t>
      </w:r>
      <w:proofErr w:type="spellStart"/>
      <w:r w:rsidRPr="004A4E97">
        <w:rPr>
          <w:rFonts w:ascii="Times New Roman" w:eastAsia="Times New Roman" w:hAnsi="Times New Roman" w:cs="Times New Roman"/>
          <w:i/>
          <w:szCs w:val="24"/>
          <w:lang w:val="en-US"/>
        </w:rPr>
        <w:t>Korespondensi</w:t>
      </w:r>
      <w:proofErr w:type="spellEnd"/>
      <w:r w:rsidRPr="004A4E97">
        <w:rPr>
          <w:rFonts w:ascii="Times New Roman" w:eastAsia="Times New Roman" w:hAnsi="Times New Roman" w:cs="Times New Roman"/>
          <w:i/>
          <w:szCs w:val="24"/>
          <w:lang w:val="en-US"/>
        </w:rPr>
        <w:t xml:space="preserve"> </w:t>
      </w:r>
      <w:proofErr w:type="spellStart"/>
      <w:r w:rsidRPr="004A4E97">
        <w:rPr>
          <w:rFonts w:ascii="Times New Roman" w:eastAsia="Times New Roman" w:hAnsi="Times New Roman" w:cs="Times New Roman"/>
          <w:i/>
          <w:szCs w:val="24"/>
          <w:lang w:val="en-US"/>
        </w:rPr>
        <w:t>Penulis</w:t>
      </w:r>
      <w:proofErr w:type="spellEnd"/>
      <w:r w:rsidRPr="004A4E97">
        <w:rPr>
          <w:rFonts w:ascii="Times New Roman" w:eastAsia="Times New Roman" w:hAnsi="Times New Roman" w:cs="Times New Roman"/>
          <w:i/>
          <w:szCs w:val="24"/>
          <w:lang w:val="en-US"/>
        </w:rPr>
        <w:t>:</w:t>
      </w:r>
      <w:r w:rsidRPr="004A4E97">
        <w:rPr>
          <w:rStyle w:val="Hyperlink"/>
          <w:i/>
          <w:sz w:val="20"/>
        </w:rPr>
        <w:t xml:space="preserve"> </w:t>
      </w:r>
      <w:hyperlink r:id="rId10" w:history="1">
        <w:r w:rsidRPr="004A4E97">
          <w:rPr>
            <w:rStyle w:val="Hyperlink"/>
            <w:i/>
            <w:sz w:val="20"/>
          </w:rPr>
          <w:t>novitabudi140@gmail.com</w:t>
        </w:r>
      </w:hyperlink>
    </w:p>
    <w:p w14:paraId="5ED7EF70" w14:textId="77777777" w:rsidR="004A4E97" w:rsidRPr="004A4E97" w:rsidRDefault="004A4E97" w:rsidP="004A4E97">
      <w:pPr>
        <w:spacing w:after="0" w:line="240" w:lineRule="auto"/>
        <w:jc w:val="center"/>
        <w:rPr>
          <w:rFonts w:ascii="Times New Roman" w:eastAsia="Times New Roman" w:hAnsi="Times New Roman" w:cs="Times New Roman"/>
          <w:sz w:val="24"/>
          <w:szCs w:val="24"/>
          <w:lang w:val="en-US"/>
        </w:rPr>
      </w:pPr>
    </w:p>
    <w:p w14:paraId="4A89F9FC" w14:textId="404D2F06" w:rsidR="00BB77EA" w:rsidRPr="002D44FA" w:rsidRDefault="00390012" w:rsidP="001C1C67">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F7048F" w:rsidRPr="00F7048F">
        <w:rPr>
          <w:rFonts w:ascii="Times New Roman" w:eastAsia="Times New Roman" w:hAnsi="Times New Roman" w:cs="Times New Roman"/>
          <w:i/>
          <w:sz w:val="20"/>
          <w:szCs w:val="20"/>
        </w:rPr>
        <w:t>The purpose of this study is to test the influence of understanding accounting information syestems and internal control syestems on the quality of regional financial reports</w:t>
      </w:r>
      <w:r w:rsidR="00F7048F">
        <w:rPr>
          <w:rFonts w:ascii="Times New Roman" w:eastAsia="Times New Roman" w:hAnsi="Times New Roman" w:cs="Times New Roman"/>
          <w:i/>
          <w:sz w:val="20"/>
          <w:szCs w:val="20"/>
          <w:lang w:val="en-US"/>
        </w:rPr>
        <w:t>.</w:t>
      </w:r>
      <w:r w:rsidR="00974453" w:rsidRPr="00974453">
        <w:rPr>
          <w:rFonts w:ascii="Times New Roman" w:eastAsia="Times New Roman" w:hAnsi="Times New Roman" w:cs="Times New Roman"/>
          <w:i/>
          <w:sz w:val="20"/>
          <w:szCs w:val="20"/>
        </w:rPr>
        <w:t>This study conducted a survey at the Regional Revenue and Finance Management Agency (BPKPD) in Sragen Regency. The research method used is a quantitative method using SPSS version 27 to analyze the data. The data source used in this study is primary data. The population in this study were 82 BPKPD employees in Sragen Regency. The sample in this study was 82 BPKPD employees in Sragen Regency. This study uses a purposive sampling method. The data collection technique used a questionnaire. The data analysis technique used descriptive analysis, multiple linear regression tests, t tests, F tests, and determination coefficient tests (R2). The results showed that understanding accounting, accounting information systems, and internal control systems had a significant positive effect on the quality of regional financial reports.</w:t>
      </w:r>
    </w:p>
    <w:p w14:paraId="13F5D26C" w14:textId="12B8F4EE" w:rsidR="00BB77EA" w:rsidRPr="004A4E97" w:rsidRDefault="00390012" w:rsidP="001C1C67">
      <w:pPr>
        <w:spacing w:after="0" w:line="240" w:lineRule="auto"/>
        <w:jc w:val="both"/>
        <w:rPr>
          <w:rFonts w:ascii="Times New Roman" w:eastAsia="Times New Roman" w:hAnsi="Times New Roman" w:cs="Times New Roman"/>
          <w:sz w:val="24"/>
          <w:szCs w:val="24"/>
          <w:lang w:val="en-US"/>
        </w:rPr>
      </w:pPr>
      <w:r w:rsidRPr="002D44FA">
        <w:rPr>
          <w:rFonts w:ascii="Times New Roman" w:eastAsia="Times New Roman" w:hAnsi="Times New Roman" w:cs="Times New Roman"/>
          <w:b/>
          <w:i/>
          <w:sz w:val="20"/>
          <w:szCs w:val="20"/>
        </w:rPr>
        <w:t>Keywords</w:t>
      </w:r>
      <w:r w:rsidRPr="002D44FA">
        <w:rPr>
          <w:rFonts w:ascii="Times New Roman" w:eastAsia="Times New Roman" w:hAnsi="Times New Roman" w:cs="Times New Roman"/>
          <w:i/>
          <w:sz w:val="20"/>
          <w:szCs w:val="20"/>
        </w:rPr>
        <w:t xml:space="preserve">: </w:t>
      </w:r>
      <w:r w:rsidR="00974453" w:rsidRPr="00974453">
        <w:rPr>
          <w:rFonts w:ascii="Times New Roman" w:eastAsia="Times New Roman" w:hAnsi="Times New Roman" w:cs="Times New Roman"/>
          <w:i/>
          <w:sz w:val="20"/>
          <w:szCs w:val="20"/>
        </w:rPr>
        <w:t>Understanding of Accounting</w:t>
      </w:r>
      <w:r w:rsidR="004A4E97">
        <w:rPr>
          <w:rFonts w:ascii="Times New Roman" w:eastAsia="Times New Roman" w:hAnsi="Times New Roman" w:cs="Times New Roman"/>
          <w:i/>
          <w:sz w:val="20"/>
          <w:szCs w:val="20"/>
          <w:lang w:val="en-US"/>
        </w:rPr>
        <w:t>;</w:t>
      </w:r>
      <w:r w:rsidR="00974453" w:rsidRPr="00974453">
        <w:rPr>
          <w:rFonts w:ascii="Times New Roman" w:eastAsia="Times New Roman" w:hAnsi="Times New Roman" w:cs="Times New Roman"/>
          <w:i/>
          <w:sz w:val="20"/>
          <w:szCs w:val="20"/>
        </w:rPr>
        <w:t xml:space="preserve"> Accounting Information Systems</w:t>
      </w:r>
      <w:r w:rsidR="004A4E97">
        <w:rPr>
          <w:rFonts w:ascii="Times New Roman" w:eastAsia="Times New Roman" w:hAnsi="Times New Roman" w:cs="Times New Roman"/>
          <w:i/>
          <w:sz w:val="20"/>
          <w:szCs w:val="20"/>
          <w:lang w:val="en-US"/>
        </w:rPr>
        <w:t>;</w:t>
      </w:r>
      <w:r w:rsidR="00974453" w:rsidRPr="00974453">
        <w:rPr>
          <w:rFonts w:ascii="Times New Roman" w:eastAsia="Times New Roman" w:hAnsi="Times New Roman" w:cs="Times New Roman"/>
          <w:i/>
          <w:sz w:val="20"/>
          <w:szCs w:val="20"/>
        </w:rPr>
        <w:t xml:space="preserve"> Internal Control Systems</w:t>
      </w:r>
      <w:r w:rsidR="004A4E97">
        <w:rPr>
          <w:rFonts w:ascii="Times New Roman" w:eastAsia="Times New Roman" w:hAnsi="Times New Roman" w:cs="Times New Roman"/>
          <w:i/>
          <w:sz w:val="20"/>
          <w:szCs w:val="20"/>
          <w:lang w:val="en-US"/>
        </w:rPr>
        <w:t>;</w:t>
      </w:r>
      <w:r w:rsidR="00974453" w:rsidRPr="00974453">
        <w:rPr>
          <w:rFonts w:ascii="Times New Roman" w:eastAsia="Times New Roman" w:hAnsi="Times New Roman" w:cs="Times New Roman"/>
          <w:i/>
          <w:sz w:val="20"/>
          <w:szCs w:val="20"/>
        </w:rPr>
        <w:t xml:space="preserve"> Quality of Regional Financial Reports</w:t>
      </w:r>
      <w:r w:rsidR="004A4E97">
        <w:rPr>
          <w:rFonts w:ascii="Times New Roman" w:eastAsia="Times New Roman" w:hAnsi="Times New Roman" w:cs="Times New Roman"/>
          <w:i/>
          <w:sz w:val="20"/>
          <w:szCs w:val="20"/>
          <w:lang w:val="en-US"/>
        </w:rPr>
        <w:t>;</w:t>
      </w:r>
    </w:p>
    <w:p w14:paraId="58964091" w14:textId="77777777" w:rsidR="00BB77EA" w:rsidRDefault="00BB77EA" w:rsidP="001C1C67">
      <w:pPr>
        <w:spacing w:after="0" w:line="240" w:lineRule="auto"/>
        <w:jc w:val="both"/>
        <w:rPr>
          <w:rFonts w:ascii="Times New Roman" w:eastAsia="Times New Roman" w:hAnsi="Times New Roman" w:cs="Times New Roman"/>
          <w:sz w:val="24"/>
          <w:szCs w:val="24"/>
        </w:rPr>
      </w:pPr>
    </w:p>
    <w:p w14:paraId="6C3F00E8" w14:textId="45CF6471" w:rsidR="00974453" w:rsidRPr="00974453" w:rsidRDefault="00390012" w:rsidP="001C1C67">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bookmarkStart w:id="0" w:name="_Hlk197345907"/>
      <w:proofErr w:type="spellStart"/>
      <w:r w:rsidR="00F7048F" w:rsidRPr="00F7048F">
        <w:rPr>
          <w:rFonts w:ascii="Times New Roman" w:eastAsia="Times New Roman" w:hAnsi="Times New Roman" w:cs="Times New Roman"/>
          <w:sz w:val="20"/>
          <w:szCs w:val="20"/>
          <w:lang w:val="en-US"/>
        </w:rPr>
        <w:t>Tujuan</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penelitian</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ini</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adalah</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untuk</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menguji</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pengaruh</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pemahaman</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akuntansi</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sistem</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informasi</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akuntansi</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dan</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sistem</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pengendalian</w:t>
      </w:r>
      <w:proofErr w:type="spellEnd"/>
      <w:r w:rsidR="00F7048F" w:rsidRPr="00F7048F">
        <w:rPr>
          <w:rFonts w:ascii="Times New Roman" w:eastAsia="Times New Roman" w:hAnsi="Times New Roman" w:cs="Times New Roman"/>
          <w:sz w:val="20"/>
          <w:szCs w:val="20"/>
          <w:lang w:val="en-US"/>
        </w:rPr>
        <w:t xml:space="preserve"> intern </w:t>
      </w:r>
      <w:proofErr w:type="spellStart"/>
      <w:r w:rsidR="00F7048F" w:rsidRPr="00F7048F">
        <w:rPr>
          <w:rFonts w:ascii="Times New Roman" w:eastAsia="Times New Roman" w:hAnsi="Times New Roman" w:cs="Times New Roman"/>
          <w:sz w:val="20"/>
          <w:szCs w:val="20"/>
          <w:lang w:val="en-US"/>
        </w:rPr>
        <w:t>terhadap</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kualitas</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laporan</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keuangan</w:t>
      </w:r>
      <w:proofErr w:type="spellEnd"/>
      <w:r w:rsidR="00F7048F" w:rsidRPr="00F7048F">
        <w:rPr>
          <w:rFonts w:ascii="Times New Roman" w:eastAsia="Times New Roman" w:hAnsi="Times New Roman" w:cs="Times New Roman"/>
          <w:sz w:val="20"/>
          <w:szCs w:val="20"/>
          <w:lang w:val="en-US"/>
        </w:rPr>
        <w:t xml:space="preserve"> </w:t>
      </w:r>
      <w:proofErr w:type="spellStart"/>
      <w:r w:rsidR="00F7048F" w:rsidRPr="00F7048F">
        <w:rPr>
          <w:rFonts w:ascii="Times New Roman" w:eastAsia="Times New Roman" w:hAnsi="Times New Roman" w:cs="Times New Roman"/>
          <w:sz w:val="20"/>
          <w:szCs w:val="20"/>
          <w:lang w:val="en-US"/>
        </w:rPr>
        <w:t>daerah</w:t>
      </w:r>
      <w:proofErr w:type="spellEnd"/>
      <w:r w:rsidR="00F7048F">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Penelitian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ini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melakukan</w:t>
      </w:r>
      <w:proofErr w:type="spellEnd"/>
      <w:r w:rsidR="00974453" w:rsidRPr="00974453">
        <w:rPr>
          <w:rFonts w:ascii="Times New Roman" w:eastAsia="Times New Roman" w:hAnsi="Times New Roman" w:cs="Times New Roman"/>
          <w:sz w:val="20"/>
          <w:szCs w:val="20"/>
          <w:lang w:val="en-US"/>
        </w:rPr>
        <w:t xml:space="preserve"> survey </w:t>
      </w:r>
      <w:proofErr w:type="spellStart"/>
      <w:r w:rsidR="00974453" w:rsidRPr="00974453">
        <w:rPr>
          <w:rFonts w:ascii="Times New Roman" w:eastAsia="Times New Roman" w:hAnsi="Times New Roman" w:cs="Times New Roman"/>
          <w:sz w:val="20"/>
          <w:szCs w:val="20"/>
          <w:lang w:val="en-US"/>
        </w:rPr>
        <w:t>pada</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Badan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Pengelolaan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Keuangan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dan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Pendapatan</w:t>
      </w:r>
      <w:proofErr w:type="spellEnd"/>
      <w:r w:rsidR="00974453" w:rsidRPr="00974453">
        <w:rPr>
          <w:rFonts w:ascii="Times New Roman" w:eastAsia="Times New Roman" w:hAnsi="Times New Roman" w:cs="Times New Roman"/>
          <w:sz w:val="20"/>
          <w:szCs w:val="20"/>
          <w:lang w:val="en-US"/>
        </w:rPr>
        <w:t xml:space="preserve"> Daerah (BPKPD) di </w:t>
      </w:r>
      <w:proofErr w:type="spellStart"/>
      <w:r w:rsidR="00974453" w:rsidRPr="00974453">
        <w:rPr>
          <w:rFonts w:ascii="Times New Roman" w:eastAsia="Times New Roman" w:hAnsi="Times New Roman" w:cs="Times New Roman"/>
          <w:sz w:val="20"/>
          <w:szCs w:val="20"/>
          <w:lang w:val="en-US"/>
        </w:rPr>
        <w:t>Kabupaten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Sragen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Metode</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penelitian</w:t>
      </w:r>
      <w:proofErr w:type="spellEnd"/>
      <w:r w:rsidR="00974453" w:rsidRPr="00974453">
        <w:rPr>
          <w:rFonts w:ascii="Times New Roman" w:eastAsia="Times New Roman" w:hAnsi="Times New Roman" w:cs="Times New Roman"/>
          <w:sz w:val="20"/>
          <w:szCs w:val="20"/>
          <w:lang w:val="en-US"/>
        </w:rPr>
        <w:t xml:space="preserve"> yang </w:t>
      </w:r>
      <w:proofErr w:type="spellStart"/>
      <w:proofErr w:type="gramStart"/>
      <w:r w:rsidR="00974453" w:rsidRPr="00974453">
        <w:rPr>
          <w:rFonts w:ascii="Times New Roman" w:eastAsia="Times New Roman" w:hAnsi="Times New Roman" w:cs="Times New Roman"/>
          <w:sz w:val="20"/>
          <w:szCs w:val="20"/>
          <w:lang w:val="en-US"/>
        </w:rPr>
        <w:t>digunakan</w:t>
      </w:r>
      <w:proofErr w:type="spellEnd"/>
      <w:proofErr w:type="gram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adalah</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metode</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kuantitatif</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dengan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menggunakan</w:t>
      </w:r>
      <w:proofErr w:type="spellEnd"/>
      <w:r w:rsidR="00974453" w:rsidRPr="00974453">
        <w:rPr>
          <w:rFonts w:ascii="Times New Roman" w:eastAsia="Times New Roman" w:hAnsi="Times New Roman" w:cs="Times New Roman"/>
          <w:sz w:val="20"/>
          <w:szCs w:val="20"/>
          <w:lang w:val="en-US"/>
        </w:rPr>
        <w:t xml:space="preserve"> SPSS </w:t>
      </w:r>
      <w:proofErr w:type="spellStart"/>
      <w:r w:rsidR="00974453" w:rsidRPr="00974453">
        <w:rPr>
          <w:rFonts w:ascii="Times New Roman" w:eastAsia="Times New Roman" w:hAnsi="Times New Roman" w:cs="Times New Roman"/>
          <w:sz w:val="20"/>
          <w:szCs w:val="20"/>
          <w:lang w:val="en-US"/>
        </w:rPr>
        <w:t>versi</w:t>
      </w:r>
      <w:proofErr w:type="spellEnd"/>
      <w:r w:rsidR="00974453" w:rsidRPr="00974453">
        <w:rPr>
          <w:rFonts w:ascii="Times New Roman" w:eastAsia="Times New Roman" w:hAnsi="Times New Roman" w:cs="Times New Roman"/>
          <w:sz w:val="20"/>
          <w:szCs w:val="20"/>
          <w:lang w:val="en-US"/>
        </w:rPr>
        <w:t xml:space="preserve"> 27 </w:t>
      </w:r>
      <w:proofErr w:type="spellStart"/>
      <w:r w:rsidR="00974453" w:rsidRPr="00974453">
        <w:rPr>
          <w:rFonts w:ascii="Times New Roman" w:eastAsia="Times New Roman" w:hAnsi="Times New Roman" w:cs="Times New Roman"/>
          <w:sz w:val="20"/>
          <w:szCs w:val="20"/>
          <w:lang w:val="en-US"/>
        </w:rPr>
        <w:t>untuk</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menganalisis</w:t>
      </w:r>
      <w:proofErr w:type="spellEnd"/>
      <w:r w:rsidR="00974453" w:rsidRPr="00974453">
        <w:rPr>
          <w:rFonts w:ascii="Times New Roman" w:eastAsia="Times New Roman" w:hAnsi="Times New Roman" w:cs="Times New Roman"/>
          <w:sz w:val="20"/>
          <w:szCs w:val="20"/>
          <w:lang w:val="en-US"/>
        </w:rPr>
        <w:t xml:space="preserve"> data. </w:t>
      </w:r>
      <w:proofErr w:type="spellStart"/>
      <w:r w:rsidR="00974453" w:rsidRPr="00974453">
        <w:rPr>
          <w:rFonts w:ascii="Times New Roman" w:eastAsia="Times New Roman" w:hAnsi="Times New Roman" w:cs="Times New Roman"/>
          <w:sz w:val="20"/>
          <w:szCs w:val="20"/>
          <w:lang w:val="en-US"/>
        </w:rPr>
        <w:t>Sumber</w:t>
      </w:r>
      <w:proofErr w:type="spellEnd"/>
      <w:r w:rsidR="00974453" w:rsidRPr="00974453">
        <w:rPr>
          <w:rFonts w:ascii="Times New Roman" w:eastAsia="Times New Roman" w:hAnsi="Times New Roman" w:cs="Times New Roman"/>
          <w:sz w:val="20"/>
          <w:szCs w:val="20"/>
          <w:lang w:val="en-US"/>
        </w:rPr>
        <w:t xml:space="preserve"> data yang </w:t>
      </w:r>
      <w:proofErr w:type="spellStart"/>
      <w:r w:rsidR="00974453" w:rsidRPr="00974453">
        <w:rPr>
          <w:rFonts w:ascii="Times New Roman" w:eastAsia="Times New Roman" w:hAnsi="Times New Roman" w:cs="Times New Roman"/>
          <w:sz w:val="20"/>
          <w:szCs w:val="20"/>
          <w:lang w:val="en-US"/>
        </w:rPr>
        <w:t>digunakan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dalam</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penelitian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ini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adalah</w:t>
      </w:r>
      <w:proofErr w:type="spellEnd"/>
      <w:r w:rsidR="00974453" w:rsidRPr="00974453">
        <w:rPr>
          <w:rFonts w:ascii="Times New Roman" w:eastAsia="Times New Roman" w:hAnsi="Times New Roman" w:cs="Times New Roman"/>
          <w:sz w:val="20"/>
          <w:szCs w:val="20"/>
          <w:lang w:val="en-US"/>
        </w:rPr>
        <w:t xml:space="preserve"> data primer. </w:t>
      </w:r>
      <w:proofErr w:type="spellStart"/>
      <w:r w:rsidR="00974453" w:rsidRPr="00974453">
        <w:rPr>
          <w:rFonts w:ascii="Times New Roman" w:eastAsia="Times New Roman" w:hAnsi="Times New Roman" w:cs="Times New Roman"/>
          <w:sz w:val="20"/>
          <w:szCs w:val="20"/>
          <w:lang w:val="en-US"/>
        </w:rPr>
        <w:t>Populasi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pada</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penelitian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ini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merupakan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pegawai</w:t>
      </w:r>
      <w:proofErr w:type="spellEnd"/>
      <w:r w:rsidR="00974453" w:rsidRPr="00974453">
        <w:rPr>
          <w:rFonts w:ascii="Times New Roman" w:eastAsia="Times New Roman" w:hAnsi="Times New Roman" w:cs="Times New Roman"/>
          <w:sz w:val="20"/>
          <w:szCs w:val="20"/>
          <w:lang w:val="en-US"/>
        </w:rPr>
        <w:t xml:space="preserve"> BPKPD di </w:t>
      </w:r>
      <w:proofErr w:type="spellStart"/>
      <w:r w:rsidR="00974453" w:rsidRPr="00974453">
        <w:rPr>
          <w:rFonts w:ascii="Times New Roman" w:eastAsia="Times New Roman" w:hAnsi="Times New Roman" w:cs="Times New Roman"/>
          <w:sz w:val="20"/>
          <w:szCs w:val="20"/>
          <w:lang w:val="en-US"/>
        </w:rPr>
        <w:t>Kabupaten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Sragen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sebanyak</w:t>
      </w:r>
      <w:proofErr w:type="spellEnd"/>
      <w:r w:rsidR="00974453" w:rsidRPr="00974453">
        <w:rPr>
          <w:rFonts w:ascii="Times New Roman" w:eastAsia="Times New Roman" w:hAnsi="Times New Roman" w:cs="Times New Roman"/>
          <w:sz w:val="20"/>
          <w:szCs w:val="20"/>
          <w:lang w:val="en-US"/>
        </w:rPr>
        <w:t xml:space="preserve"> 82 orang. </w:t>
      </w:r>
      <w:proofErr w:type="spellStart"/>
      <w:r w:rsidR="00974453" w:rsidRPr="00974453">
        <w:rPr>
          <w:rFonts w:ascii="Times New Roman" w:eastAsia="Times New Roman" w:hAnsi="Times New Roman" w:cs="Times New Roman"/>
          <w:sz w:val="20"/>
          <w:szCs w:val="20"/>
          <w:lang w:val="en-US"/>
        </w:rPr>
        <w:t>Sampel</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dalam</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penelitian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ini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merupakan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pegawai</w:t>
      </w:r>
      <w:proofErr w:type="spellEnd"/>
      <w:r w:rsidR="00974453" w:rsidRPr="00974453">
        <w:rPr>
          <w:rFonts w:ascii="Times New Roman" w:eastAsia="Times New Roman" w:hAnsi="Times New Roman" w:cs="Times New Roman"/>
          <w:sz w:val="20"/>
          <w:szCs w:val="20"/>
          <w:lang w:val="en-US"/>
        </w:rPr>
        <w:t xml:space="preserve"> BPKPD di </w:t>
      </w:r>
      <w:proofErr w:type="spellStart"/>
      <w:r w:rsidR="00974453" w:rsidRPr="00974453">
        <w:rPr>
          <w:rFonts w:ascii="Times New Roman" w:eastAsia="Times New Roman" w:hAnsi="Times New Roman" w:cs="Times New Roman"/>
          <w:sz w:val="20"/>
          <w:szCs w:val="20"/>
          <w:lang w:val="en-US"/>
        </w:rPr>
        <w:t>Kabupaten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Sragen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sebanyak</w:t>
      </w:r>
      <w:proofErr w:type="spellEnd"/>
      <w:r w:rsidR="00974453" w:rsidRPr="00974453">
        <w:rPr>
          <w:rFonts w:ascii="Times New Roman" w:eastAsia="Times New Roman" w:hAnsi="Times New Roman" w:cs="Times New Roman"/>
          <w:sz w:val="20"/>
          <w:szCs w:val="20"/>
          <w:lang w:val="en-US"/>
        </w:rPr>
        <w:t xml:space="preserve"> 82 orang. </w:t>
      </w:r>
      <w:proofErr w:type="spellStart"/>
      <w:r w:rsidR="00974453" w:rsidRPr="00974453">
        <w:rPr>
          <w:rFonts w:ascii="Times New Roman" w:eastAsia="Times New Roman" w:hAnsi="Times New Roman" w:cs="Times New Roman"/>
          <w:sz w:val="20"/>
          <w:szCs w:val="20"/>
          <w:lang w:val="en-US"/>
        </w:rPr>
        <w:t>Penelitian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ini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menggunakan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metode</w:t>
      </w:r>
      <w:proofErr w:type="spellEnd"/>
      <w:r w:rsidR="00974453" w:rsidRPr="00974453">
        <w:rPr>
          <w:rFonts w:ascii="Times New Roman" w:eastAsia="Times New Roman" w:hAnsi="Times New Roman" w:cs="Times New Roman"/>
          <w:sz w:val="20"/>
          <w:szCs w:val="20"/>
          <w:lang w:val="en-US"/>
        </w:rPr>
        <w:t xml:space="preserve"> </w:t>
      </w:r>
      <w:r w:rsidR="00974453" w:rsidRPr="00974453">
        <w:rPr>
          <w:rFonts w:ascii="Times New Roman" w:eastAsia="Times New Roman" w:hAnsi="Times New Roman" w:cs="Times New Roman"/>
          <w:i/>
          <w:iCs/>
          <w:sz w:val="20"/>
          <w:szCs w:val="20"/>
          <w:lang w:val="en-US"/>
        </w:rPr>
        <w:t>purposive sampling</w:t>
      </w:r>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Teknik</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pengumpulan</w:t>
      </w:r>
      <w:proofErr w:type="spellEnd"/>
      <w:r w:rsidR="00974453" w:rsidRPr="00974453">
        <w:rPr>
          <w:rFonts w:ascii="Times New Roman" w:eastAsia="Times New Roman" w:hAnsi="Times New Roman" w:cs="Times New Roman"/>
          <w:sz w:val="20"/>
          <w:szCs w:val="20"/>
          <w:lang w:val="en-US"/>
        </w:rPr>
        <w:t xml:space="preserve"> data yang </w:t>
      </w:r>
      <w:proofErr w:type="spellStart"/>
      <w:r w:rsidR="00974453" w:rsidRPr="00974453">
        <w:rPr>
          <w:rFonts w:ascii="Times New Roman" w:eastAsia="Times New Roman" w:hAnsi="Times New Roman" w:cs="Times New Roman"/>
          <w:sz w:val="20"/>
          <w:szCs w:val="20"/>
          <w:lang w:val="en-US"/>
        </w:rPr>
        <w:t>dilakukan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menggunakan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kuesioner</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Teknik</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analisis</w:t>
      </w:r>
      <w:proofErr w:type="spellEnd"/>
      <w:r w:rsidR="00974453" w:rsidRPr="00974453">
        <w:rPr>
          <w:rFonts w:ascii="Times New Roman" w:eastAsia="Times New Roman" w:hAnsi="Times New Roman" w:cs="Times New Roman"/>
          <w:sz w:val="20"/>
          <w:szCs w:val="20"/>
          <w:lang w:val="en-US"/>
        </w:rPr>
        <w:t xml:space="preserve"> data </w:t>
      </w:r>
      <w:proofErr w:type="spellStart"/>
      <w:r w:rsidR="00974453" w:rsidRPr="00974453">
        <w:rPr>
          <w:rFonts w:ascii="Times New Roman" w:eastAsia="Times New Roman" w:hAnsi="Times New Roman" w:cs="Times New Roman"/>
          <w:sz w:val="20"/>
          <w:szCs w:val="20"/>
          <w:lang w:val="en-US"/>
        </w:rPr>
        <w:t>menggunakan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analisis</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deskriptif</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uji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regresi</w:t>
      </w:r>
      <w:proofErr w:type="spellEnd"/>
      <w:r w:rsidR="00974453" w:rsidRPr="00974453">
        <w:rPr>
          <w:rFonts w:ascii="Times New Roman" w:eastAsia="Times New Roman" w:hAnsi="Times New Roman" w:cs="Times New Roman"/>
          <w:sz w:val="20"/>
          <w:szCs w:val="20"/>
          <w:lang w:val="en-US"/>
        </w:rPr>
        <w:t xml:space="preserve"> linear </w:t>
      </w:r>
      <w:proofErr w:type="spellStart"/>
      <w:r w:rsidR="00974453" w:rsidRPr="00974453">
        <w:rPr>
          <w:rFonts w:ascii="Times New Roman" w:eastAsia="Times New Roman" w:hAnsi="Times New Roman" w:cs="Times New Roman"/>
          <w:sz w:val="20"/>
          <w:szCs w:val="20"/>
          <w:lang w:val="en-US"/>
        </w:rPr>
        <w:t>berganda</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uji</w:t>
      </w:r>
      <w:proofErr w:type="spellEnd"/>
      <w:r w:rsidR="00974453" w:rsidRPr="00974453">
        <w:rPr>
          <w:rFonts w:ascii="Times New Roman" w:eastAsia="Times New Roman" w:hAnsi="Times New Roman" w:cs="Times New Roman"/>
          <w:sz w:val="20"/>
          <w:szCs w:val="20"/>
          <w:lang w:val="en-US"/>
        </w:rPr>
        <w:t xml:space="preserve"> t, </w:t>
      </w:r>
      <w:proofErr w:type="spellStart"/>
      <w:r w:rsidR="00974453" w:rsidRPr="00974453">
        <w:rPr>
          <w:rFonts w:ascii="Times New Roman" w:eastAsia="Times New Roman" w:hAnsi="Times New Roman" w:cs="Times New Roman"/>
          <w:sz w:val="20"/>
          <w:szCs w:val="20"/>
          <w:lang w:val="en-US"/>
        </w:rPr>
        <w:t>uji</w:t>
      </w:r>
      <w:proofErr w:type="spellEnd"/>
      <w:r w:rsidR="00974453" w:rsidRPr="00974453">
        <w:rPr>
          <w:rFonts w:ascii="Times New Roman" w:eastAsia="Times New Roman" w:hAnsi="Times New Roman" w:cs="Times New Roman"/>
          <w:sz w:val="20"/>
          <w:szCs w:val="20"/>
          <w:lang w:val="en-US"/>
        </w:rPr>
        <w:t xml:space="preserve"> F, </w:t>
      </w:r>
      <w:proofErr w:type="spellStart"/>
      <w:r w:rsidR="00974453" w:rsidRPr="00974453">
        <w:rPr>
          <w:rFonts w:ascii="Times New Roman" w:eastAsia="Times New Roman" w:hAnsi="Times New Roman" w:cs="Times New Roman"/>
          <w:sz w:val="20"/>
          <w:szCs w:val="20"/>
          <w:lang w:val="en-US"/>
        </w:rPr>
        <w:t>dan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uji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koefisien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determinasi</w:t>
      </w:r>
      <w:proofErr w:type="spellEnd"/>
      <w:r w:rsidR="00974453" w:rsidRPr="00974453">
        <w:rPr>
          <w:rFonts w:ascii="Times New Roman" w:eastAsia="Times New Roman" w:hAnsi="Times New Roman" w:cs="Times New Roman"/>
          <w:sz w:val="20"/>
          <w:szCs w:val="20"/>
          <w:lang w:val="en-US"/>
        </w:rPr>
        <w:t xml:space="preserve"> (R</w:t>
      </w:r>
      <w:r w:rsidR="00974453" w:rsidRPr="00974453">
        <w:rPr>
          <w:rFonts w:ascii="Times New Roman" w:eastAsia="Times New Roman" w:hAnsi="Times New Roman" w:cs="Times New Roman"/>
          <w:sz w:val="20"/>
          <w:szCs w:val="20"/>
          <w:vertAlign w:val="superscript"/>
          <w:lang w:val="en-US"/>
        </w:rPr>
        <w:t>2</w:t>
      </w:r>
      <w:r w:rsidR="00974453" w:rsidRPr="00974453">
        <w:rPr>
          <w:rFonts w:ascii="Times New Roman" w:eastAsia="Times New Roman" w:hAnsi="Times New Roman" w:cs="Times New Roman"/>
          <w:sz w:val="20"/>
          <w:szCs w:val="20"/>
          <w:lang w:val="en-US"/>
        </w:rPr>
        <w:t>).</w:t>
      </w:r>
      <w:r w:rsidR="00974453">
        <w:rPr>
          <w:rFonts w:ascii="Times New Roman" w:eastAsia="Times New Roman" w:hAnsi="Times New Roman" w:cs="Times New Roman"/>
          <w:sz w:val="24"/>
          <w:szCs w:val="24"/>
        </w:rPr>
        <w:t xml:space="preserve"> </w:t>
      </w:r>
      <w:proofErr w:type="spellStart"/>
      <w:r w:rsidR="00974453" w:rsidRPr="00974453">
        <w:rPr>
          <w:rFonts w:ascii="Times New Roman" w:eastAsia="Times New Roman" w:hAnsi="Times New Roman" w:cs="Times New Roman"/>
          <w:sz w:val="20"/>
          <w:szCs w:val="20"/>
          <w:lang w:val="en-US"/>
        </w:rPr>
        <w:t>Hasil</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penelitian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menunjukkan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bahwa</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pemahaman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akuntansi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sistem</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informasi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akuntansi</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dan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sistem</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pengendalian</w:t>
      </w:r>
      <w:proofErr w:type="spellEnd"/>
      <w:r w:rsidR="00974453" w:rsidRPr="00974453">
        <w:rPr>
          <w:rFonts w:ascii="Times New Roman" w:eastAsia="Times New Roman" w:hAnsi="Times New Roman" w:cs="Times New Roman"/>
          <w:sz w:val="20"/>
          <w:szCs w:val="20"/>
          <w:lang w:val="en-US"/>
        </w:rPr>
        <w:t xml:space="preserve"> intern </w:t>
      </w:r>
      <w:proofErr w:type="spellStart"/>
      <w:r w:rsidR="00974453" w:rsidRPr="00974453">
        <w:rPr>
          <w:rFonts w:ascii="Times New Roman" w:eastAsia="Times New Roman" w:hAnsi="Times New Roman" w:cs="Times New Roman"/>
          <w:sz w:val="20"/>
          <w:szCs w:val="20"/>
          <w:lang w:val="en-US"/>
        </w:rPr>
        <w:t>berpengaruh</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positif</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signifikan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terhadap</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kualitas</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laporan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keuangan</w:t>
      </w:r>
      <w:proofErr w:type="spellEnd"/>
      <w:r w:rsidR="00974453" w:rsidRPr="00974453">
        <w:rPr>
          <w:rFonts w:ascii="Times New Roman" w:eastAsia="Times New Roman" w:hAnsi="Times New Roman" w:cs="Times New Roman"/>
          <w:sz w:val="20"/>
          <w:szCs w:val="20"/>
          <w:lang w:val="en-US"/>
        </w:rPr>
        <w:t xml:space="preserve"> </w:t>
      </w:r>
      <w:proofErr w:type="spellStart"/>
      <w:r w:rsidR="00974453" w:rsidRPr="00974453">
        <w:rPr>
          <w:rFonts w:ascii="Times New Roman" w:eastAsia="Times New Roman" w:hAnsi="Times New Roman" w:cs="Times New Roman"/>
          <w:sz w:val="20"/>
          <w:szCs w:val="20"/>
          <w:lang w:val="en-US"/>
        </w:rPr>
        <w:t>daerah</w:t>
      </w:r>
      <w:proofErr w:type="spellEnd"/>
      <w:r w:rsidR="00974453" w:rsidRPr="00974453">
        <w:rPr>
          <w:rFonts w:ascii="Times New Roman" w:eastAsia="Times New Roman" w:hAnsi="Times New Roman" w:cs="Times New Roman"/>
          <w:sz w:val="20"/>
          <w:szCs w:val="20"/>
          <w:lang w:val="en-US"/>
        </w:rPr>
        <w:t>.</w:t>
      </w:r>
      <w:r w:rsidR="00974453" w:rsidRPr="00974453">
        <w:rPr>
          <w:rFonts w:ascii="Times New Roman" w:eastAsia="Times New Roman" w:hAnsi="Times New Roman" w:cs="Times New Roman"/>
          <w:sz w:val="20"/>
          <w:szCs w:val="20"/>
        </w:rPr>
        <w:t xml:space="preserve"> </w:t>
      </w:r>
    </w:p>
    <w:bookmarkEnd w:id="0"/>
    <w:p w14:paraId="3D2AFA11" w14:textId="6CF0E3D7" w:rsidR="00BB77EA" w:rsidRPr="00974453" w:rsidRDefault="00390012" w:rsidP="001C1C67">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Kata kunci</w:t>
      </w:r>
      <w:r w:rsidRPr="002D44FA">
        <w:rPr>
          <w:rFonts w:ascii="Times New Roman" w:eastAsia="Times New Roman" w:hAnsi="Times New Roman" w:cs="Times New Roman"/>
          <w:sz w:val="20"/>
          <w:szCs w:val="20"/>
        </w:rPr>
        <w:t xml:space="preserve">: </w:t>
      </w:r>
      <w:proofErr w:type="spellStart"/>
      <w:r w:rsidR="00974453" w:rsidRPr="00974453">
        <w:rPr>
          <w:rFonts w:ascii="Times New Roman" w:eastAsia="Times New Roman" w:hAnsi="Times New Roman" w:cs="Times New Roman"/>
          <w:i/>
          <w:iCs/>
          <w:sz w:val="20"/>
          <w:szCs w:val="20"/>
          <w:lang w:val="en-US"/>
        </w:rPr>
        <w:t>Pemahaman</w:t>
      </w:r>
      <w:proofErr w:type="spellEnd"/>
      <w:r w:rsidR="00974453" w:rsidRPr="00974453">
        <w:rPr>
          <w:rFonts w:ascii="Times New Roman" w:eastAsia="Times New Roman" w:hAnsi="Times New Roman" w:cs="Times New Roman"/>
          <w:i/>
          <w:iCs/>
          <w:sz w:val="20"/>
          <w:szCs w:val="20"/>
          <w:lang w:val="en-US"/>
        </w:rPr>
        <w:t xml:space="preserve"> </w:t>
      </w:r>
      <w:proofErr w:type="spellStart"/>
      <w:r w:rsidR="00974453" w:rsidRPr="00974453">
        <w:rPr>
          <w:rFonts w:ascii="Times New Roman" w:eastAsia="Times New Roman" w:hAnsi="Times New Roman" w:cs="Times New Roman"/>
          <w:i/>
          <w:iCs/>
          <w:sz w:val="20"/>
          <w:szCs w:val="20"/>
          <w:lang w:val="en-US"/>
        </w:rPr>
        <w:t>Akuntansi</w:t>
      </w:r>
      <w:proofErr w:type="spellEnd"/>
      <w:r w:rsidR="009109F5">
        <w:rPr>
          <w:rFonts w:ascii="Times New Roman" w:eastAsia="Times New Roman" w:hAnsi="Times New Roman" w:cs="Times New Roman"/>
          <w:i/>
          <w:iCs/>
          <w:sz w:val="20"/>
          <w:szCs w:val="20"/>
          <w:lang w:val="en-US"/>
        </w:rPr>
        <w:t>;</w:t>
      </w:r>
      <w:r w:rsidR="00974453" w:rsidRPr="00974453">
        <w:rPr>
          <w:rFonts w:ascii="Times New Roman" w:eastAsia="Times New Roman" w:hAnsi="Times New Roman" w:cs="Times New Roman"/>
          <w:i/>
          <w:iCs/>
          <w:sz w:val="20"/>
          <w:szCs w:val="20"/>
          <w:lang w:val="en-US"/>
        </w:rPr>
        <w:t xml:space="preserve">, </w:t>
      </w:r>
      <w:proofErr w:type="spellStart"/>
      <w:r w:rsidR="00974453" w:rsidRPr="00974453">
        <w:rPr>
          <w:rFonts w:ascii="Times New Roman" w:eastAsia="Times New Roman" w:hAnsi="Times New Roman" w:cs="Times New Roman"/>
          <w:i/>
          <w:iCs/>
          <w:sz w:val="20"/>
          <w:szCs w:val="20"/>
          <w:lang w:val="en-US"/>
        </w:rPr>
        <w:t>Sistem</w:t>
      </w:r>
      <w:proofErr w:type="spellEnd"/>
      <w:r w:rsidR="00974453" w:rsidRPr="00974453">
        <w:rPr>
          <w:rFonts w:ascii="Times New Roman" w:eastAsia="Times New Roman" w:hAnsi="Times New Roman" w:cs="Times New Roman"/>
          <w:i/>
          <w:iCs/>
          <w:sz w:val="20"/>
          <w:szCs w:val="20"/>
          <w:lang w:val="en-US"/>
        </w:rPr>
        <w:t xml:space="preserve"> </w:t>
      </w:r>
      <w:proofErr w:type="spellStart"/>
      <w:r w:rsidR="00974453" w:rsidRPr="00974453">
        <w:rPr>
          <w:rFonts w:ascii="Times New Roman" w:eastAsia="Times New Roman" w:hAnsi="Times New Roman" w:cs="Times New Roman"/>
          <w:i/>
          <w:iCs/>
          <w:sz w:val="20"/>
          <w:szCs w:val="20"/>
          <w:lang w:val="en-US"/>
        </w:rPr>
        <w:t>Informasi</w:t>
      </w:r>
      <w:proofErr w:type="spellEnd"/>
      <w:r w:rsidR="00974453" w:rsidRPr="00974453">
        <w:rPr>
          <w:rFonts w:ascii="Times New Roman" w:eastAsia="Times New Roman" w:hAnsi="Times New Roman" w:cs="Times New Roman"/>
          <w:i/>
          <w:iCs/>
          <w:sz w:val="20"/>
          <w:szCs w:val="20"/>
          <w:lang w:val="en-US"/>
        </w:rPr>
        <w:t xml:space="preserve"> </w:t>
      </w:r>
      <w:proofErr w:type="spellStart"/>
      <w:r w:rsidR="00974453" w:rsidRPr="00974453">
        <w:rPr>
          <w:rFonts w:ascii="Times New Roman" w:eastAsia="Times New Roman" w:hAnsi="Times New Roman" w:cs="Times New Roman"/>
          <w:i/>
          <w:iCs/>
          <w:sz w:val="20"/>
          <w:szCs w:val="20"/>
          <w:lang w:val="en-US"/>
        </w:rPr>
        <w:t>Akuntans</w:t>
      </w:r>
      <w:r w:rsidR="009109F5">
        <w:rPr>
          <w:rFonts w:ascii="Times New Roman" w:eastAsia="Times New Roman" w:hAnsi="Times New Roman" w:cs="Times New Roman"/>
          <w:i/>
          <w:iCs/>
          <w:sz w:val="20"/>
          <w:szCs w:val="20"/>
          <w:lang w:val="en-US"/>
        </w:rPr>
        <w:t>i</w:t>
      </w:r>
      <w:proofErr w:type="spellEnd"/>
      <w:r w:rsidR="009109F5">
        <w:rPr>
          <w:rFonts w:ascii="Times New Roman" w:eastAsia="Times New Roman" w:hAnsi="Times New Roman" w:cs="Times New Roman"/>
          <w:i/>
          <w:iCs/>
          <w:sz w:val="20"/>
          <w:szCs w:val="20"/>
          <w:lang w:val="en-US"/>
        </w:rPr>
        <w:t>;</w:t>
      </w:r>
      <w:r w:rsidR="00974453" w:rsidRPr="00974453">
        <w:rPr>
          <w:rFonts w:ascii="Times New Roman" w:eastAsia="Times New Roman" w:hAnsi="Times New Roman" w:cs="Times New Roman"/>
          <w:i/>
          <w:iCs/>
          <w:sz w:val="20"/>
          <w:szCs w:val="20"/>
          <w:lang w:val="en-US"/>
        </w:rPr>
        <w:t xml:space="preserve">, </w:t>
      </w:r>
      <w:proofErr w:type="spellStart"/>
      <w:r w:rsidR="00974453" w:rsidRPr="00974453">
        <w:rPr>
          <w:rFonts w:ascii="Times New Roman" w:eastAsia="Times New Roman" w:hAnsi="Times New Roman" w:cs="Times New Roman"/>
          <w:i/>
          <w:iCs/>
          <w:sz w:val="20"/>
          <w:szCs w:val="20"/>
          <w:lang w:val="en-US"/>
        </w:rPr>
        <w:t>Sistem</w:t>
      </w:r>
      <w:proofErr w:type="spellEnd"/>
      <w:r w:rsidR="00974453" w:rsidRPr="00974453">
        <w:rPr>
          <w:rFonts w:ascii="Times New Roman" w:eastAsia="Times New Roman" w:hAnsi="Times New Roman" w:cs="Times New Roman"/>
          <w:i/>
          <w:iCs/>
          <w:sz w:val="20"/>
          <w:szCs w:val="20"/>
          <w:lang w:val="en-US"/>
        </w:rPr>
        <w:t xml:space="preserve"> </w:t>
      </w:r>
      <w:proofErr w:type="spellStart"/>
      <w:r w:rsidR="00974453" w:rsidRPr="00974453">
        <w:rPr>
          <w:rFonts w:ascii="Times New Roman" w:eastAsia="Times New Roman" w:hAnsi="Times New Roman" w:cs="Times New Roman"/>
          <w:i/>
          <w:iCs/>
          <w:sz w:val="20"/>
          <w:szCs w:val="20"/>
          <w:lang w:val="en-US"/>
        </w:rPr>
        <w:t>Pengendalian</w:t>
      </w:r>
      <w:proofErr w:type="spellEnd"/>
      <w:r w:rsidR="00974453" w:rsidRPr="00974453">
        <w:rPr>
          <w:rFonts w:ascii="Times New Roman" w:eastAsia="Times New Roman" w:hAnsi="Times New Roman" w:cs="Times New Roman"/>
          <w:i/>
          <w:iCs/>
          <w:sz w:val="20"/>
          <w:szCs w:val="20"/>
          <w:lang w:val="en-US"/>
        </w:rPr>
        <w:t xml:space="preserve"> Intern</w:t>
      </w:r>
      <w:r w:rsidR="009109F5">
        <w:rPr>
          <w:rFonts w:ascii="Times New Roman" w:eastAsia="Times New Roman" w:hAnsi="Times New Roman" w:cs="Times New Roman"/>
          <w:i/>
          <w:iCs/>
          <w:sz w:val="20"/>
          <w:szCs w:val="20"/>
          <w:lang w:val="en-US"/>
        </w:rPr>
        <w:t>;</w:t>
      </w:r>
      <w:r w:rsidR="00974453" w:rsidRPr="00974453">
        <w:rPr>
          <w:rFonts w:ascii="Times New Roman" w:eastAsia="Times New Roman" w:hAnsi="Times New Roman" w:cs="Times New Roman"/>
          <w:i/>
          <w:iCs/>
          <w:sz w:val="20"/>
          <w:szCs w:val="20"/>
          <w:lang w:val="en-US"/>
        </w:rPr>
        <w:t xml:space="preserve"> </w:t>
      </w:r>
      <w:proofErr w:type="spellStart"/>
      <w:r w:rsidR="00974453" w:rsidRPr="00974453">
        <w:rPr>
          <w:rFonts w:ascii="Times New Roman" w:eastAsia="Times New Roman" w:hAnsi="Times New Roman" w:cs="Times New Roman"/>
          <w:i/>
          <w:iCs/>
          <w:sz w:val="20"/>
          <w:szCs w:val="20"/>
          <w:lang w:val="en-US"/>
        </w:rPr>
        <w:t>Kualitas</w:t>
      </w:r>
      <w:proofErr w:type="spellEnd"/>
      <w:r w:rsidR="00974453" w:rsidRPr="00974453">
        <w:rPr>
          <w:rFonts w:ascii="Times New Roman" w:eastAsia="Times New Roman" w:hAnsi="Times New Roman" w:cs="Times New Roman"/>
          <w:i/>
          <w:iCs/>
          <w:sz w:val="20"/>
          <w:szCs w:val="20"/>
          <w:lang w:val="en-US"/>
        </w:rPr>
        <w:t xml:space="preserve"> </w:t>
      </w:r>
      <w:proofErr w:type="spellStart"/>
      <w:r w:rsidR="00974453" w:rsidRPr="00974453">
        <w:rPr>
          <w:rFonts w:ascii="Times New Roman" w:eastAsia="Times New Roman" w:hAnsi="Times New Roman" w:cs="Times New Roman"/>
          <w:i/>
          <w:iCs/>
          <w:sz w:val="20"/>
          <w:szCs w:val="20"/>
          <w:lang w:val="en-US"/>
        </w:rPr>
        <w:t>laporan</w:t>
      </w:r>
      <w:proofErr w:type="spellEnd"/>
      <w:r w:rsidR="00974453" w:rsidRPr="00974453">
        <w:rPr>
          <w:rFonts w:ascii="Times New Roman" w:eastAsia="Times New Roman" w:hAnsi="Times New Roman" w:cs="Times New Roman"/>
          <w:i/>
          <w:iCs/>
          <w:sz w:val="20"/>
          <w:szCs w:val="20"/>
          <w:lang w:val="en-US"/>
        </w:rPr>
        <w:t xml:space="preserve"> </w:t>
      </w:r>
      <w:r w:rsidR="009109F5">
        <w:rPr>
          <w:rFonts w:ascii="Times New Roman" w:eastAsia="Times New Roman" w:hAnsi="Times New Roman" w:cs="Times New Roman"/>
          <w:i/>
          <w:iCs/>
          <w:sz w:val="20"/>
          <w:szCs w:val="20"/>
          <w:lang w:val="en-US"/>
        </w:rPr>
        <w:t xml:space="preserve">; </w:t>
      </w:r>
      <w:proofErr w:type="spellStart"/>
      <w:r w:rsidR="00974453" w:rsidRPr="00974453">
        <w:rPr>
          <w:rFonts w:ascii="Times New Roman" w:eastAsia="Times New Roman" w:hAnsi="Times New Roman" w:cs="Times New Roman"/>
          <w:i/>
          <w:iCs/>
          <w:sz w:val="20"/>
          <w:szCs w:val="20"/>
          <w:lang w:val="en-US"/>
        </w:rPr>
        <w:t>Keuangan</w:t>
      </w:r>
      <w:proofErr w:type="spellEnd"/>
      <w:r w:rsidR="00974453" w:rsidRPr="00974453">
        <w:rPr>
          <w:rFonts w:ascii="Times New Roman" w:eastAsia="Times New Roman" w:hAnsi="Times New Roman" w:cs="Times New Roman"/>
          <w:i/>
          <w:iCs/>
          <w:sz w:val="20"/>
          <w:szCs w:val="20"/>
          <w:lang w:val="en-US"/>
        </w:rPr>
        <w:t xml:space="preserve"> Daerah</w:t>
      </w:r>
      <w:r w:rsidRPr="002D44FA">
        <w:rPr>
          <w:rFonts w:ascii="Times New Roman" w:eastAsia="Times New Roman" w:hAnsi="Times New Roman" w:cs="Times New Roman"/>
          <w:sz w:val="20"/>
          <w:szCs w:val="20"/>
        </w:rPr>
        <w:t>.</w:t>
      </w:r>
    </w:p>
    <w:p w14:paraId="34C843B4" w14:textId="1556C98A" w:rsidR="00BB77EA" w:rsidRDefault="00BB77EA" w:rsidP="001C1C67">
      <w:pPr>
        <w:spacing w:after="0" w:line="240" w:lineRule="auto"/>
        <w:ind w:right="284"/>
        <w:rPr>
          <w:rFonts w:ascii="Times New Roman" w:eastAsia="Times New Roman" w:hAnsi="Times New Roman" w:cs="Times New Roman"/>
          <w:b/>
          <w:sz w:val="24"/>
          <w:szCs w:val="24"/>
        </w:rPr>
      </w:pPr>
    </w:p>
    <w:p w14:paraId="01DA2EF4" w14:textId="03ECBF6D" w:rsidR="00BB77EA" w:rsidRPr="00005B7F" w:rsidRDefault="00390012" w:rsidP="00A251A2">
      <w:pPr>
        <w:pStyle w:val="ListParagraph"/>
        <w:numPr>
          <w:ilvl w:val="0"/>
          <w:numId w:val="5"/>
        </w:numPr>
        <w:spacing w:after="0" w:line="240" w:lineRule="auto"/>
        <w:ind w:left="567" w:right="284" w:hanging="567"/>
        <w:jc w:val="both"/>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LATAR BELAKANG</w:t>
      </w:r>
    </w:p>
    <w:p w14:paraId="0947B5EB" w14:textId="139E7CF1" w:rsidR="0082271E" w:rsidRPr="00C62C7B" w:rsidRDefault="002331F0" w:rsidP="001C1C67">
      <w:pPr>
        <w:spacing w:after="0" w:line="240" w:lineRule="auto"/>
        <w:ind w:firstLine="562"/>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Pemerintah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menerbitkan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peraturan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bertujuan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mengatur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pembuatan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laporan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diantaranya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Peraturan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Pemerintah</w:t>
      </w:r>
      <w:proofErr w:type="spellEnd"/>
      <w:r>
        <w:rPr>
          <w:rFonts w:ascii="Times New Roman" w:eastAsia="Times New Roman" w:hAnsi="Times New Roman" w:cs="Times New Roman"/>
          <w:sz w:val="24"/>
          <w:szCs w:val="24"/>
          <w:lang w:val="en-US"/>
        </w:rPr>
        <w:t xml:space="preserve"> No. 71 </w:t>
      </w:r>
      <w:proofErr w:type="spellStart"/>
      <w:r>
        <w:rPr>
          <w:rFonts w:ascii="Times New Roman" w:eastAsia="Times New Roman" w:hAnsi="Times New Roman" w:cs="Times New Roman"/>
          <w:sz w:val="24"/>
          <w:szCs w:val="24"/>
          <w:lang w:val="en-US"/>
        </w:rPr>
        <w:t>Tahun</w:t>
      </w:r>
      <w:proofErr w:type="spellEnd"/>
      <w:r>
        <w:rPr>
          <w:rFonts w:ascii="Times New Roman" w:eastAsia="Times New Roman" w:hAnsi="Times New Roman" w:cs="Times New Roman"/>
          <w:sz w:val="24"/>
          <w:szCs w:val="24"/>
          <w:lang w:val="en-US"/>
        </w:rPr>
        <w:t xml:space="preserve"> 2007, yang </w:t>
      </w:r>
      <w:proofErr w:type="spellStart"/>
      <w:r>
        <w:rPr>
          <w:rFonts w:ascii="Times New Roman" w:eastAsia="Times New Roman" w:hAnsi="Times New Roman" w:cs="Times New Roman"/>
          <w:sz w:val="24"/>
          <w:szCs w:val="24"/>
          <w:lang w:val="en-US"/>
        </w:rPr>
        <w:t>menyatakan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bahwa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menerapkan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akuntansi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berbasis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akrual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Laporan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keuangan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dihasilkan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organisasi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sektor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publik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laporan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terstruktur</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posisi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transaksi-transaksi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keuangan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entitas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sektor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publik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disusun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periode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waktu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pelaporan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Laporan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meniliki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tujuan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menyajikan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informasi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keuangan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pengambilan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keputusan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pertanggungjawaban</w:t>
      </w:r>
      <w:proofErr w:type="spellEnd"/>
      <w:r>
        <w:rPr>
          <w:rFonts w:ascii="Times New Roman" w:eastAsia="Times New Roman" w:hAnsi="Times New Roman" w:cs="Times New Roman"/>
          <w:sz w:val="24"/>
          <w:szCs w:val="24"/>
          <w:lang w:val="en-US"/>
        </w:rPr>
        <w:t>.</w:t>
      </w:r>
    </w:p>
    <w:p w14:paraId="17E7C3D2" w14:textId="5FA18EF7" w:rsidR="0082271E" w:rsidRDefault="0082271E" w:rsidP="001C1C67">
      <w:pPr>
        <w:spacing w:after="0" w:line="240" w:lineRule="auto"/>
        <w:ind w:firstLine="562"/>
        <w:jc w:val="both"/>
        <w:rPr>
          <w:rFonts w:ascii="Times New Roman" w:hAnsi="Times New Roman" w:cs="Times New Roman"/>
          <w:sz w:val="24"/>
          <w:szCs w:val="24"/>
          <w:lang w:val="en-US"/>
        </w:rPr>
      </w:pPr>
      <w:r w:rsidRPr="0082271E">
        <w:rPr>
          <w:rFonts w:ascii="Times New Roman" w:hAnsi="Times New Roman" w:cs="Times New Roman"/>
          <w:sz w:val="24"/>
          <w:szCs w:val="24"/>
        </w:rPr>
        <w:t xml:space="preserve">Laporan keuangan daerah disusun dan disajikan secara andal dan relevan sesuai standar akuntansi pemerintah sehingga dapat digunakan sebagai dasar dalam pengambilan keputusan. Laporan keuangan daerah yang dihasilkan pemerintah daerah akan digunakan oleh pihak-pihak berkepentingan untuk pengambilan keputusan. Oleh karena itu, informasi yang ada dalam </w:t>
      </w:r>
      <w:r w:rsidRPr="0082271E">
        <w:rPr>
          <w:rFonts w:ascii="Times New Roman" w:hAnsi="Times New Roman" w:cs="Times New Roman"/>
          <w:sz w:val="24"/>
          <w:szCs w:val="24"/>
        </w:rPr>
        <w:lastRenderedPageBreak/>
        <w:t xml:space="preserve">Laporan Keuangan Pemerintah Daerah (LKPD) harus akuntabel, serta bermanfaat dan sesuai dengan kebutuhan para pemakai Rosa </w:t>
      </w:r>
      <w:r w:rsidRPr="0082271E">
        <w:rPr>
          <w:rFonts w:ascii="Times New Roman" w:hAnsi="Times New Roman" w:cs="Times New Roman"/>
          <w:i/>
          <w:iCs/>
          <w:sz w:val="24"/>
          <w:szCs w:val="24"/>
        </w:rPr>
        <w:t>et al</w:t>
      </w:r>
      <w:r w:rsidRPr="0082271E">
        <w:rPr>
          <w:rFonts w:ascii="Times New Roman" w:hAnsi="Times New Roman" w:cs="Times New Roman"/>
          <w:sz w:val="24"/>
          <w:szCs w:val="24"/>
        </w:rPr>
        <w:t>,</w:t>
      </w:r>
      <w:r w:rsidR="00B37BD5">
        <w:rPr>
          <w:rFonts w:ascii="Times New Roman" w:hAnsi="Times New Roman" w:cs="Times New Roman"/>
          <w:sz w:val="24"/>
          <w:szCs w:val="24"/>
          <w:lang w:val="en-US"/>
        </w:rPr>
        <w:t>(</w:t>
      </w:r>
      <w:r w:rsidRPr="0082271E">
        <w:rPr>
          <w:rFonts w:ascii="Times New Roman" w:hAnsi="Times New Roman" w:cs="Times New Roman"/>
          <w:sz w:val="24"/>
          <w:szCs w:val="24"/>
        </w:rPr>
        <w:t xml:space="preserve"> 2020).</w:t>
      </w:r>
    </w:p>
    <w:p w14:paraId="760A5E52" w14:textId="53CFCFE8" w:rsidR="00304779" w:rsidRDefault="0082271E" w:rsidP="001C1C67">
      <w:pPr>
        <w:spacing w:after="0" w:line="240" w:lineRule="auto"/>
        <w:ind w:firstLine="562"/>
        <w:jc w:val="both"/>
        <w:rPr>
          <w:rFonts w:ascii="Times New Roman" w:hAnsi="Times New Roman" w:cs="Times New Roman"/>
          <w:sz w:val="24"/>
          <w:szCs w:val="24"/>
          <w:lang w:val="en-US"/>
        </w:rPr>
      </w:pPr>
      <w:r w:rsidRPr="0082271E">
        <w:rPr>
          <w:rFonts w:ascii="Times New Roman" w:hAnsi="Times New Roman" w:cs="Times New Roman"/>
          <w:sz w:val="24"/>
          <w:szCs w:val="24"/>
        </w:rPr>
        <w:t xml:space="preserve">Setiap tahunnya LKPD mendapat penilaian berupa opini dari Badan Pemeriksa Keuangan (BPK) karena opini atas suatu LKPD merupakan cermin kualitas akuntabilitas keuangan atas pelaksanaan APBD. Terdapat empat bentuk opini yang dinyatakan oleh pemeriksa yaitu opini Wajar Tanpa Pengecualian (WTP), opini Wajar Dengan Pengecualian (WDP), opini Tidak Wajar (WT), dan opini Pernyataan Menolak memberi opini atau Tidak Memberi Pendapat (TMP) Rosa </w:t>
      </w:r>
      <w:r w:rsidRPr="0082271E">
        <w:rPr>
          <w:rFonts w:ascii="Times New Roman" w:hAnsi="Times New Roman" w:cs="Times New Roman"/>
          <w:i/>
          <w:iCs/>
          <w:sz w:val="24"/>
          <w:szCs w:val="24"/>
        </w:rPr>
        <w:t>et al</w:t>
      </w:r>
      <w:r w:rsidRPr="0082271E">
        <w:rPr>
          <w:rFonts w:ascii="Times New Roman" w:hAnsi="Times New Roman" w:cs="Times New Roman"/>
          <w:sz w:val="24"/>
          <w:szCs w:val="24"/>
        </w:rPr>
        <w:t xml:space="preserve">, </w:t>
      </w:r>
      <w:r w:rsidR="00B37BD5">
        <w:rPr>
          <w:rFonts w:ascii="Times New Roman" w:hAnsi="Times New Roman" w:cs="Times New Roman"/>
          <w:sz w:val="24"/>
          <w:szCs w:val="24"/>
          <w:lang w:val="en-US"/>
        </w:rPr>
        <w:t>(</w:t>
      </w:r>
      <w:r w:rsidRPr="0082271E">
        <w:rPr>
          <w:rFonts w:ascii="Times New Roman" w:hAnsi="Times New Roman" w:cs="Times New Roman"/>
          <w:sz w:val="24"/>
          <w:szCs w:val="24"/>
        </w:rPr>
        <w:t>2020).</w:t>
      </w:r>
    </w:p>
    <w:p w14:paraId="67091FD9" w14:textId="2E35D661" w:rsidR="002331F0" w:rsidRPr="002331F0" w:rsidRDefault="006E5F52" w:rsidP="001C1C67">
      <w:pPr>
        <w:spacing w:after="0" w:line="240" w:lineRule="auto"/>
        <w:ind w:firstLine="562"/>
        <w:jc w:val="both"/>
        <w:rPr>
          <w:rFonts w:ascii="Times New Roman" w:eastAsia="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membutktikan</w:t>
      </w:r>
      <w:proofErr w:type="spellEnd"/>
      <w:r>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pengaruh</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pemahaman</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akuntansi</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sistem</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informasi</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akuntansi</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dan</w:t>
      </w:r>
      <w:proofErr w:type="spellEnd"/>
      <w:r w:rsidR="00C62C7B">
        <w:rPr>
          <w:rFonts w:ascii="Times New Roman" w:hAnsi="Times New Roman" w:cs="Times New Roman"/>
          <w:sz w:val="24"/>
          <w:szCs w:val="24"/>
          <w:lang w:val="en-US"/>
        </w:rPr>
        <w:t xml:space="preserve"> </w:t>
      </w:r>
      <w:r w:rsidR="00C62C7B" w:rsidRPr="00A251A2">
        <w:rPr>
          <w:rFonts w:ascii="Times New Roman" w:hAnsi="Times New Roman" w:cs="Times New Roman"/>
          <w:sz w:val="24"/>
          <w:szCs w:val="24"/>
        </w:rPr>
        <w:t>sistem</w:t>
      </w:r>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pengendalian</w:t>
      </w:r>
      <w:proofErr w:type="spellEnd"/>
      <w:r w:rsidR="00C62C7B">
        <w:rPr>
          <w:rFonts w:ascii="Times New Roman" w:hAnsi="Times New Roman" w:cs="Times New Roman"/>
          <w:sz w:val="24"/>
          <w:szCs w:val="24"/>
          <w:lang w:val="en-US"/>
        </w:rPr>
        <w:t xml:space="preserve"> intern </w:t>
      </w:r>
      <w:proofErr w:type="spellStart"/>
      <w:r w:rsidR="00C62C7B">
        <w:rPr>
          <w:rFonts w:ascii="Times New Roman" w:hAnsi="Times New Roman" w:cs="Times New Roman"/>
          <w:sz w:val="24"/>
          <w:szCs w:val="24"/>
          <w:lang w:val="en-US"/>
        </w:rPr>
        <w:t>terhadap</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kualitas</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laporan</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keuangan</w:t>
      </w:r>
      <w:proofErr w:type="spellEnd"/>
      <w:r w:rsidR="00C62C7B">
        <w:rPr>
          <w:rFonts w:ascii="Times New Roman" w:hAnsi="Times New Roman" w:cs="Times New Roman"/>
          <w:sz w:val="24"/>
          <w:szCs w:val="24"/>
          <w:lang w:val="en-US"/>
        </w:rPr>
        <w:t xml:space="preserve"> </w:t>
      </w:r>
      <w:proofErr w:type="spellStart"/>
      <w:r w:rsidR="00C62C7B">
        <w:rPr>
          <w:rFonts w:ascii="Times New Roman" w:hAnsi="Times New Roman" w:cs="Times New Roman"/>
          <w:sz w:val="24"/>
          <w:szCs w:val="24"/>
          <w:lang w:val="en-US"/>
        </w:rPr>
        <w:t>daerah</w:t>
      </w:r>
      <w:proofErr w:type="spellEnd"/>
      <w:r w:rsidR="00C62C7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sragen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w:t>
      </w:r>
      <w:r w:rsidR="002331F0" w:rsidRPr="002331F0">
        <w:rPr>
          <w:rFonts w:ascii="Times New Roman" w:hAnsi="Times New Roman" w:cs="Times New Roman"/>
          <w:sz w:val="24"/>
          <w:szCs w:val="24"/>
        </w:rPr>
        <w:t xml:space="preserve"> </w:t>
      </w:r>
    </w:p>
    <w:p w14:paraId="1188B646" w14:textId="77777777" w:rsidR="0082271E" w:rsidRDefault="00390012" w:rsidP="001C1C67">
      <w:pPr>
        <w:pStyle w:val="ListParagraph"/>
        <w:numPr>
          <w:ilvl w:val="0"/>
          <w:numId w:val="5"/>
        </w:numPr>
        <w:spacing w:after="0" w:line="24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KAJIAN TEORITIS</w:t>
      </w:r>
    </w:p>
    <w:p w14:paraId="5AC7535B" w14:textId="77777777" w:rsidR="0082271E" w:rsidRPr="00A251A2" w:rsidRDefault="0082271E" w:rsidP="00A251A2">
      <w:pPr>
        <w:spacing w:after="0" w:line="240" w:lineRule="auto"/>
        <w:ind w:right="284"/>
        <w:rPr>
          <w:rFonts w:ascii="Times New Roman" w:hAnsi="Times New Roman" w:cs="Times New Roman"/>
          <w:b/>
          <w:bCs/>
          <w:sz w:val="24"/>
          <w:szCs w:val="24"/>
          <w:shd w:val="clear" w:color="auto" w:fill="FFFFFF"/>
        </w:rPr>
      </w:pPr>
      <w:r w:rsidRPr="00A251A2">
        <w:rPr>
          <w:rFonts w:ascii="Times New Roman" w:hAnsi="Times New Roman" w:cs="Times New Roman"/>
          <w:b/>
          <w:bCs/>
          <w:sz w:val="24"/>
          <w:szCs w:val="24"/>
          <w:shd w:val="clear" w:color="auto" w:fill="FFFFFF"/>
        </w:rPr>
        <w:t>Teori Kegunaan-Keputusan (</w:t>
      </w:r>
      <w:r w:rsidRPr="00A251A2">
        <w:rPr>
          <w:rFonts w:ascii="Times New Roman" w:hAnsi="Times New Roman" w:cs="Times New Roman"/>
          <w:b/>
          <w:bCs/>
          <w:i/>
          <w:iCs/>
          <w:sz w:val="24"/>
          <w:szCs w:val="24"/>
          <w:shd w:val="clear" w:color="auto" w:fill="FFFFFF"/>
        </w:rPr>
        <w:t>Decision-Usefulness Theory</w:t>
      </w:r>
      <w:r w:rsidRPr="00A251A2">
        <w:rPr>
          <w:rFonts w:ascii="Times New Roman" w:hAnsi="Times New Roman" w:cs="Times New Roman"/>
          <w:b/>
          <w:bCs/>
          <w:sz w:val="24"/>
          <w:szCs w:val="24"/>
          <w:shd w:val="clear" w:color="auto" w:fill="FFFFFF"/>
        </w:rPr>
        <w:t>)</w:t>
      </w:r>
    </w:p>
    <w:p w14:paraId="452410DC" w14:textId="422BF262" w:rsidR="0082271E" w:rsidRDefault="0082271E" w:rsidP="00A251A2">
      <w:pPr>
        <w:pStyle w:val="ListParagraph"/>
        <w:spacing w:after="0" w:line="240" w:lineRule="auto"/>
        <w:ind w:left="0" w:right="-2" w:firstLine="567"/>
        <w:jc w:val="both"/>
        <w:rPr>
          <w:rFonts w:ascii="Times New Roman" w:hAnsi="Times New Roman" w:cs="Times New Roman"/>
          <w:sz w:val="24"/>
          <w:szCs w:val="24"/>
          <w:shd w:val="clear" w:color="auto" w:fill="FFFFFF"/>
          <w:lang w:val="en-US"/>
        </w:rPr>
      </w:pPr>
      <w:r w:rsidRPr="0082271E">
        <w:rPr>
          <w:rFonts w:ascii="Times New Roman" w:hAnsi="Times New Roman" w:cs="Times New Roman"/>
          <w:sz w:val="24"/>
          <w:szCs w:val="24"/>
          <w:shd w:val="clear" w:color="auto" w:fill="FFFFFF"/>
        </w:rPr>
        <w:t>Kegunaan-keputusan informasi akuntansi mengandung komponen-komponen yang perlu dipertimbangkan oleh penyaji informasi akuntansi agar cakupan yang ada dapat memenuhi kebutuhan para pengambil keputusan yang akan menggunakannya. Premis dari teori kegunaan-keputusan meliputi tujuan akuntansi untuk menyediakan informasi keuangan mengenai organisasi guna pengambilan keputusan</w:t>
      </w:r>
      <w:r>
        <w:rPr>
          <w:rFonts w:ascii="Times New Roman" w:hAnsi="Times New Roman" w:cs="Times New Roman"/>
          <w:sz w:val="24"/>
          <w:szCs w:val="24"/>
          <w:shd w:val="clear" w:color="auto" w:fill="FFFFFF"/>
          <w:lang w:val="en-US"/>
        </w:rPr>
        <w:t>.</w:t>
      </w:r>
    </w:p>
    <w:p w14:paraId="5A8411E6" w14:textId="72FBE8EF" w:rsidR="0082271E" w:rsidRPr="00A251A2" w:rsidRDefault="0082271E" w:rsidP="00A251A2">
      <w:pPr>
        <w:spacing w:after="0" w:line="240" w:lineRule="auto"/>
        <w:ind w:right="-2"/>
        <w:jc w:val="both"/>
        <w:rPr>
          <w:rFonts w:ascii="Times New Roman" w:hAnsi="Times New Roman" w:cs="Times New Roman"/>
          <w:sz w:val="24"/>
          <w:szCs w:val="24"/>
          <w:shd w:val="clear" w:color="auto" w:fill="FFFFFF"/>
          <w:lang w:val="en-US"/>
        </w:rPr>
      </w:pPr>
      <w:r w:rsidRPr="00A251A2">
        <w:rPr>
          <w:rFonts w:ascii="Times New Roman" w:hAnsi="Times New Roman" w:cs="Times New Roman"/>
          <w:b/>
          <w:bCs/>
          <w:sz w:val="24"/>
          <w:szCs w:val="24"/>
          <w:shd w:val="clear" w:color="auto" w:fill="FFFFFF"/>
        </w:rPr>
        <w:t xml:space="preserve">Teori Keagenan </w:t>
      </w:r>
      <w:r w:rsidRPr="00A251A2">
        <w:rPr>
          <w:rFonts w:ascii="Times New Roman" w:hAnsi="Times New Roman" w:cs="Times New Roman"/>
          <w:b/>
          <w:bCs/>
          <w:i/>
          <w:iCs/>
          <w:sz w:val="24"/>
          <w:szCs w:val="24"/>
        </w:rPr>
        <w:t>(Agency Theory</w:t>
      </w:r>
      <w:r w:rsidRPr="00A251A2">
        <w:rPr>
          <w:rFonts w:ascii="Times New Roman" w:hAnsi="Times New Roman" w:cs="Times New Roman"/>
          <w:b/>
          <w:bCs/>
          <w:i/>
          <w:iCs/>
        </w:rPr>
        <w:t>)</w:t>
      </w:r>
    </w:p>
    <w:p w14:paraId="22F27B55" w14:textId="7C102535" w:rsidR="00304779" w:rsidRDefault="0082271E" w:rsidP="00A251A2">
      <w:pPr>
        <w:pStyle w:val="ListParagraph"/>
        <w:spacing w:after="0" w:line="240" w:lineRule="auto"/>
        <w:ind w:left="0" w:right="-2"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6C40A1">
        <w:rPr>
          <w:rFonts w:ascii="Times New Roman" w:hAnsi="Times New Roman" w:cs="Times New Roman"/>
          <w:sz w:val="24"/>
          <w:szCs w:val="24"/>
        </w:rPr>
        <w:t>Teori</w:t>
      </w:r>
      <w:r>
        <w:rPr>
          <w:rFonts w:ascii="Times New Roman" w:hAnsi="Times New Roman" w:cs="Times New Roman"/>
          <w:sz w:val="24"/>
          <w:szCs w:val="24"/>
        </w:rPr>
        <w:t xml:space="preserve"> </w:t>
      </w:r>
      <w:r w:rsidRPr="006C40A1">
        <w:rPr>
          <w:rFonts w:ascii="Times New Roman" w:hAnsi="Times New Roman" w:cs="Times New Roman"/>
          <w:sz w:val="24"/>
          <w:szCs w:val="24"/>
        </w:rPr>
        <w:t xml:space="preserve">keagenan merupakan perjanjian antara satu atau lebih prinsipal dengan agen. Teori </w:t>
      </w:r>
      <w:r w:rsidRPr="00A251A2">
        <w:rPr>
          <w:rFonts w:ascii="Times New Roman" w:hAnsi="Times New Roman" w:cs="Times New Roman"/>
          <w:sz w:val="24"/>
          <w:szCs w:val="24"/>
          <w:shd w:val="clear" w:color="auto" w:fill="FFFFFF"/>
        </w:rPr>
        <w:t>keagenan</w:t>
      </w:r>
      <w:r w:rsidRPr="006C40A1">
        <w:rPr>
          <w:rFonts w:ascii="Times New Roman" w:hAnsi="Times New Roman" w:cs="Times New Roman"/>
          <w:sz w:val="24"/>
          <w:szCs w:val="24"/>
        </w:rPr>
        <w:t xml:space="preserve"> merupakan perjanjian yang berisi proporsi hak dan kewajiban masing-masing pihak</w:t>
      </w:r>
      <w:r>
        <w:rPr>
          <w:rFonts w:ascii="Times New Roman" w:hAnsi="Times New Roman" w:cs="Times New Roman"/>
          <w:sz w:val="24"/>
          <w:szCs w:val="24"/>
          <w:lang w:val="en-US"/>
        </w:rPr>
        <w:t>.</w:t>
      </w:r>
    </w:p>
    <w:p w14:paraId="0989B443" w14:textId="77777777" w:rsidR="00304779" w:rsidRPr="00A251A2" w:rsidRDefault="00304779" w:rsidP="00A251A2">
      <w:pPr>
        <w:spacing w:after="0" w:line="240" w:lineRule="auto"/>
        <w:ind w:right="-2"/>
        <w:jc w:val="both"/>
        <w:rPr>
          <w:rFonts w:ascii="Times New Roman" w:hAnsi="Times New Roman" w:cs="Times New Roman"/>
          <w:b/>
          <w:bCs/>
          <w:sz w:val="24"/>
          <w:szCs w:val="24"/>
          <w:shd w:val="clear" w:color="auto" w:fill="FFFFFF"/>
        </w:rPr>
      </w:pPr>
      <w:r w:rsidRPr="00A251A2">
        <w:rPr>
          <w:rFonts w:ascii="Times New Roman" w:hAnsi="Times New Roman" w:cs="Times New Roman"/>
          <w:b/>
          <w:bCs/>
          <w:sz w:val="24"/>
          <w:szCs w:val="24"/>
          <w:shd w:val="clear" w:color="auto" w:fill="FFFFFF"/>
        </w:rPr>
        <w:t>Pemahaman Akuntansi</w:t>
      </w:r>
    </w:p>
    <w:p w14:paraId="2BAD1FE7" w14:textId="4FFC564A" w:rsidR="00304779" w:rsidRPr="00304779" w:rsidRDefault="00304779" w:rsidP="00A251A2">
      <w:pPr>
        <w:spacing w:after="0" w:line="240" w:lineRule="auto"/>
        <w:ind w:right="-2" w:firstLine="567"/>
        <w:jc w:val="both"/>
        <w:rPr>
          <w:rFonts w:ascii="Times New Roman" w:hAnsi="Times New Roman" w:cs="Times New Roman"/>
          <w:sz w:val="24"/>
          <w:szCs w:val="24"/>
          <w:shd w:val="clear" w:color="auto" w:fill="FFFFFF"/>
        </w:rPr>
      </w:pPr>
      <w:r w:rsidRPr="00304779">
        <w:rPr>
          <w:rFonts w:ascii="Times New Roman" w:hAnsi="Times New Roman" w:cs="Times New Roman"/>
          <w:sz w:val="24"/>
          <w:szCs w:val="24"/>
        </w:rPr>
        <w:t>Friyani (2020), mengatakan bahwa pemahaman akuntansi bisa didapatkan dengan memalui jenjang pendidikan, baik formal maupun non formal dengan cara pelatihan serta kursus. Dengan latar belakang akuntansi akan memudahkan dalam memahami akuntansi, dikarenakan mereka sudah memiliki ilmu mengenai akuntansi. serta tenaga akuntan yang handal sangat dibutuhkan sebagai penentu kebijakan.</w:t>
      </w:r>
    </w:p>
    <w:p w14:paraId="364CB5EB" w14:textId="29EE5310" w:rsidR="00304779" w:rsidRDefault="00304779" w:rsidP="00A251A2">
      <w:pPr>
        <w:spacing w:after="0" w:line="240" w:lineRule="auto"/>
        <w:ind w:right="-2"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sidRPr="00304779">
        <w:rPr>
          <w:rFonts w:ascii="Times New Roman" w:hAnsi="Times New Roman" w:cs="Times New Roman"/>
          <w:sz w:val="24"/>
          <w:szCs w:val="24"/>
        </w:rPr>
        <w:t xml:space="preserve"> Lestari dan Dewi (2020) mengatakan pemahaman akuntansi memiliki pengaruh pada mutu pelaporan keuangan. Dan didukung oleh </w:t>
      </w:r>
      <w:r w:rsidRPr="00304779">
        <w:rPr>
          <w:rFonts w:ascii="Times New Roman" w:hAnsi="Times New Roman" w:cs="Times New Roman"/>
          <w:i/>
          <w:sz w:val="24"/>
          <w:szCs w:val="24"/>
        </w:rPr>
        <w:t>research</w:t>
      </w:r>
      <w:r w:rsidRPr="00304779">
        <w:rPr>
          <w:rFonts w:ascii="Times New Roman" w:hAnsi="Times New Roman" w:cs="Times New Roman"/>
          <w:sz w:val="24"/>
          <w:szCs w:val="24"/>
        </w:rPr>
        <w:t xml:space="preserve"> Andriansyah </w:t>
      </w:r>
      <w:r w:rsidRPr="00304779">
        <w:rPr>
          <w:rFonts w:ascii="Times New Roman" w:hAnsi="Times New Roman" w:cs="Times New Roman"/>
          <w:i/>
          <w:iCs/>
          <w:sz w:val="24"/>
          <w:szCs w:val="24"/>
        </w:rPr>
        <w:t>et al</w:t>
      </w:r>
      <w:r w:rsidRPr="00304779">
        <w:rPr>
          <w:rFonts w:ascii="Times New Roman" w:hAnsi="Times New Roman" w:cs="Times New Roman"/>
          <w:sz w:val="24"/>
          <w:szCs w:val="24"/>
        </w:rPr>
        <w:t xml:space="preserve">, (2022) dan Sopanah </w:t>
      </w:r>
      <w:r w:rsidRPr="00304779">
        <w:rPr>
          <w:rFonts w:ascii="Times New Roman" w:hAnsi="Times New Roman" w:cs="Times New Roman"/>
          <w:i/>
          <w:iCs/>
          <w:sz w:val="24"/>
          <w:szCs w:val="24"/>
        </w:rPr>
        <w:t>et al,</w:t>
      </w:r>
      <w:r w:rsidRPr="00304779">
        <w:rPr>
          <w:rFonts w:ascii="Times New Roman" w:hAnsi="Times New Roman" w:cs="Times New Roman"/>
          <w:sz w:val="24"/>
          <w:szCs w:val="24"/>
        </w:rPr>
        <w:t xml:space="preserve"> (2023) mengatakan bahwa pemahaman akuntansi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sidRPr="00304779">
        <w:rPr>
          <w:rFonts w:ascii="Times New Roman" w:hAnsi="Times New Roman" w:cs="Times New Roman"/>
          <w:sz w:val="24"/>
          <w:szCs w:val="24"/>
        </w:rPr>
        <w:t xml:space="preserve"> mutu pelaporan keuangan.</w:t>
      </w:r>
    </w:p>
    <w:p w14:paraId="25107EE7" w14:textId="77777777" w:rsidR="00304779" w:rsidRDefault="00304779" w:rsidP="00A251A2">
      <w:pPr>
        <w:pStyle w:val="ListParagraph"/>
        <w:spacing w:after="0" w:line="240" w:lineRule="auto"/>
        <w:ind w:left="360" w:right="-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H1: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p>
    <w:p w14:paraId="7FFFE9D7" w14:textId="77777777" w:rsidR="00304779" w:rsidRPr="00A251A2" w:rsidRDefault="00304779" w:rsidP="00A251A2">
      <w:pPr>
        <w:spacing w:after="0" w:line="240" w:lineRule="auto"/>
        <w:ind w:right="-2"/>
        <w:jc w:val="both"/>
        <w:rPr>
          <w:rFonts w:ascii="Times New Roman" w:hAnsi="Times New Roman" w:cs="Times New Roman"/>
          <w:b/>
          <w:bCs/>
          <w:sz w:val="24"/>
          <w:szCs w:val="24"/>
        </w:rPr>
      </w:pPr>
      <w:r w:rsidRPr="00A251A2">
        <w:rPr>
          <w:rFonts w:ascii="Times New Roman" w:hAnsi="Times New Roman" w:cs="Times New Roman"/>
          <w:b/>
          <w:bCs/>
          <w:sz w:val="24"/>
          <w:szCs w:val="24"/>
        </w:rPr>
        <w:t>Sistem Informasi Akuntansi</w:t>
      </w:r>
    </w:p>
    <w:p w14:paraId="784A201D" w14:textId="10B6133A" w:rsidR="00304779" w:rsidRDefault="00304779" w:rsidP="00A251A2">
      <w:pPr>
        <w:spacing w:after="0" w:line="240" w:lineRule="auto"/>
        <w:ind w:right="-2" w:firstLine="567"/>
        <w:jc w:val="both"/>
        <w:rPr>
          <w:rFonts w:ascii="Times New Roman" w:hAnsi="Times New Roman" w:cs="Times New Roman"/>
          <w:sz w:val="24"/>
          <w:szCs w:val="24"/>
        </w:rPr>
      </w:pPr>
      <w:r w:rsidRPr="00304779">
        <w:rPr>
          <w:rFonts w:ascii="Times New Roman" w:hAnsi="Times New Roman" w:cs="Times New Roman"/>
          <w:sz w:val="24"/>
          <w:szCs w:val="24"/>
        </w:rPr>
        <w:t xml:space="preserve">Sistem informasi akuntansi yaitu suatu sistem yang mempunyai manfaat guna mengelola formulasi, notasi serta laporan yang terkoordinasi guna menyajikan informasi keuangan yang diperlukan pada penyusunan putusan laporan keuangan Endaryati </w:t>
      </w:r>
      <w:r w:rsidRPr="00304779">
        <w:rPr>
          <w:rFonts w:ascii="Times New Roman" w:hAnsi="Times New Roman" w:cs="Times New Roman"/>
          <w:i/>
          <w:sz w:val="24"/>
          <w:szCs w:val="24"/>
        </w:rPr>
        <w:t>et al</w:t>
      </w:r>
      <w:r w:rsidRPr="00304779">
        <w:rPr>
          <w:rFonts w:ascii="Times New Roman" w:hAnsi="Times New Roman" w:cs="Times New Roman"/>
          <w:sz w:val="24"/>
          <w:szCs w:val="24"/>
        </w:rPr>
        <w:t xml:space="preserve">., </w:t>
      </w:r>
      <w:r w:rsidR="00B37BD5">
        <w:rPr>
          <w:rFonts w:ascii="Times New Roman" w:hAnsi="Times New Roman" w:cs="Times New Roman"/>
          <w:sz w:val="24"/>
          <w:szCs w:val="24"/>
          <w:lang w:val="en-US"/>
        </w:rPr>
        <w:t>(</w:t>
      </w:r>
      <w:r w:rsidRPr="00304779">
        <w:rPr>
          <w:rFonts w:ascii="Times New Roman" w:hAnsi="Times New Roman" w:cs="Times New Roman"/>
          <w:sz w:val="24"/>
          <w:szCs w:val="24"/>
        </w:rPr>
        <w:t xml:space="preserve">2021). </w:t>
      </w:r>
    </w:p>
    <w:p w14:paraId="2007CD92" w14:textId="0004C110" w:rsidR="00725563" w:rsidRPr="00725563" w:rsidRDefault="00725563" w:rsidP="00A251A2">
      <w:pPr>
        <w:spacing w:after="0" w:line="240" w:lineRule="auto"/>
        <w:ind w:right="-2"/>
        <w:jc w:val="both"/>
        <w:rPr>
          <w:rFonts w:ascii="Times New Roman" w:hAnsi="Times New Roman" w:cs="Times New Roman"/>
          <w:sz w:val="24"/>
          <w:szCs w:val="24"/>
          <w:lang w:val="en-US"/>
        </w:rPr>
      </w:pPr>
      <w:proofErr w:type="spellStart"/>
      <w:r w:rsidRPr="00725563">
        <w:rPr>
          <w:rFonts w:ascii="Times New Roman" w:hAnsi="Times New Roman" w:cs="Times New Roman"/>
          <w:sz w:val="24"/>
          <w:szCs w:val="24"/>
          <w:lang w:val="en-US"/>
        </w:rPr>
        <w:t>Berdasarkan</w:t>
      </w:r>
      <w:proofErr w:type="spellEnd"/>
      <w:r w:rsidRPr="00725563">
        <w:rPr>
          <w:rFonts w:ascii="Times New Roman" w:hAnsi="Times New Roman" w:cs="Times New Roman"/>
          <w:sz w:val="24"/>
          <w:szCs w:val="24"/>
          <w:lang w:val="en-US"/>
        </w:rPr>
        <w:t xml:space="preserve"> </w:t>
      </w:r>
      <w:proofErr w:type="spellStart"/>
      <w:r w:rsidRPr="00725563">
        <w:rPr>
          <w:rFonts w:ascii="Times New Roman" w:hAnsi="Times New Roman" w:cs="Times New Roman"/>
          <w:sz w:val="24"/>
          <w:szCs w:val="24"/>
          <w:lang w:val="en-US"/>
        </w:rPr>
        <w:t>penelitian</w:t>
      </w:r>
      <w:proofErr w:type="spellEnd"/>
      <w:r w:rsidRPr="00725563">
        <w:rPr>
          <w:rFonts w:ascii="Times New Roman" w:hAnsi="Times New Roman" w:cs="Times New Roman"/>
          <w:sz w:val="24"/>
          <w:szCs w:val="24"/>
          <w:lang w:val="en-US"/>
        </w:rPr>
        <w:t xml:space="preserve"> </w:t>
      </w:r>
      <w:proofErr w:type="spellStart"/>
      <w:r w:rsidRPr="00725563">
        <w:rPr>
          <w:rFonts w:ascii="Times New Roman" w:hAnsi="Times New Roman" w:cs="Times New Roman"/>
          <w:sz w:val="24"/>
          <w:szCs w:val="24"/>
          <w:lang w:val="en-US"/>
        </w:rPr>
        <w:t>terdahulu</w:t>
      </w:r>
      <w:proofErr w:type="spellEnd"/>
      <w:r w:rsidRPr="00725563">
        <w:rPr>
          <w:rFonts w:ascii="Times New Roman" w:hAnsi="Times New Roman" w:cs="Times New Roman"/>
          <w:sz w:val="24"/>
          <w:szCs w:val="24"/>
        </w:rPr>
        <w:t xml:space="preserve"> Sistem informasi akuntansi memiliki dampak positif dan signifikan terhadap kualitas laporan keuangan menurut Yusuf Faisal, </w:t>
      </w:r>
      <w:r w:rsidR="00B37BD5">
        <w:rPr>
          <w:rFonts w:ascii="Times New Roman" w:hAnsi="Times New Roman" w:cs="Times New Roman"/>
          <w:sz w:val="24"/>
          <w:szCs w:val="24"/>
          <w:lang w:val="en-US"/>
        </w:rPr>
        <w:t>(</w:t>
      </w:r>
      <w:r w:rsidRPr="00725563">
        <w:rPr>
          <w:rFonts w:ascii="Times New Roman" w:hAnsi="Times New Roman" w:cs="Times New Roman"/>
          <w:sz w:val="24"/>
          <w:szCs w:val="24"/>
        </w:rPr>
        <w:t>2023)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725563">
        <w:rPr>
          <w:rFonts w:ascii="Times New Roman" w:hAnsi="Times New Roman" w:cs="Times New Roman"/>
          <w:sz w:val="24"/>
          <w:szCs w:val="24"/>
        </w:rPr>
        <w:t xml:space="preserve">RP Mahfuz </w:t>
      </w:r>
      <w:r w:rsidR="00B37BD5">
        <w:rPr>
          <w:rFonts w:ascii="Times New Roman" w:hAnsi="Times New Roman" w:cs="Times New Roman"/>
          <w:sz w:val="24"/>
          <w:szCs w:val="24"/>
          <w:lang w:val="en-US"/>
        </w:rPr>
        <w:t>(</w:t>
      </w:r>
      <w:r w:rsidRPr="00725563">
        <w:rPr>
          <w:rFonts w:ascii="Times New Roman" w:hAnsi="Times New Roman" w:cs="Times New Roman"/>
          <w:sz w:val="24"/>
          <w:szCs w:val="24"/>
        </w:rPr>
        <w:t>2023).</w:t>
      </w:r>
    </w:p>
    <w:p w14:paraId="3C941311" w14:textId="05CD693B" w:rsidR="00725563" w:rsidRPr="00725563" w:rsidRDefault="00725563" w:rsidP="00A251A2">
      <w:pPr>
        <w:pStyle w:val="ListParagraph"/>
        <w:spacing w:after="0" w:line="240" w:lineRule="auto"/>
        <w:ind w:left="360" w:right="-2"/>
        <w:jc w:val="both"/>
        <w:rPr>
          <w:rFonts w:ascii="Times New Roman" w:hAnsi="Times New Roman" w:cs="Times New Roman"/>
          <w:sz w:val="24"/>
          <w:szCs w:val="24"/>
        </w:rPr>
      </w:pPr>
      <w:r w:rsidRPr="00725563">
        <w:rPr>
          <w:rFonts w:ascii="Times New Roman" w:hAnsi="Times New Roman" w:cs="Times New Roman"/>
        </w:rPr>
        <w:t xml:space="preserve"> </w:t>
      </w:r>
      <w:r w:rsidRPr="00725563">
        <w:rPr>
          <w:rFonts w:ascii="Times New Roman" w:hAnsi="Times New Roman" w:cs="Times New Roman"/>
          <w:sz w:val="24"/>
          <w:szCs w:val="24"/>
        </w:rPr>
        <w:t>H2: Sistem informasi akuntansi berpengaruh positif signifikan terhadap kualitas laporan keuangan daerah</w:t>
      </w:r>
    </w:p>
    <w:p w14:paraId="6B195C66" w14:textId="77777777" w:rsidR="00725563" w:rsidRPr="00A251A2" w:rsidRDefault="00725563" w:rsidP="00A251A2">
      <w:pPr>
        <w:spacing w:after="0" w:line="240" w:lineRule="auto"/>
        <w:ind w:right="-2"/>
        <w:jc w:val="both"/>
        <w:rPr>
          <w:rFonts w:ascii="Times New Roman" w:hAnsi="Times New Roman" w:cs="Times New Roman"/>
          <w:b/>
          <w:bCs/>
          <w:sz w:val="24"/>
          <w:szCs w:val="24"/>
        </w:rPr>
      </w:pPr>
      <w:r w:rsidRPr="00A251A2">
        <w:rPr>
          <w:rFonts w:ascii="Times New Roman" w:hAnsi="Times New Roman" w:cs="Times New Roman"/>
          <w:b/>
          <w:bCs/>
          <w:sz w:val="24"/>
          <w:szCs w:val="24"/>
        </w:rPr>
        <w:t>Sistem Pengendalian Intern</w:t>
      </w:r>
    </w:p>
    <w:p w14:paraId="1A7B9D23" w14:textId="77777777" w:rsidR="00725563" w:rsidRDefault="00725563" w:rsidP="00A251A2">
      <w:pPr>
        <w:spacing w:after="0" w:line="240" w:lineRule="auto"/>
        <w:ind w:right="-2" w:firstLine="567"/>
        <w:jc w:val="both"/>
        <w:rPr>
          <w:rFonts w:ascii="Times New Roman" w:hAnsi="Times New Roman" w:cs="Times New Roman"/>
          <w:sz w:val="24"/>
          <w:szCs w:val="24"/>
        </w:rPr>
      </w:pPr>
      <w:r w:rsidRPr="00725563">
        <w:rPr>
          <w:rFonts w:ascii="Times New Roman" w:hAnsi="Times New Roman" w:cs="Times New Roman"/>
          <w:sz w:val="24"/>
          <w:szCs w:val="24"/>
        </w:rPr>
        <w:t xml:space="preserve">Sistem pengendalian intern adalah rencana  dan semua ukuran dan metode </w:t>
      </w:r>
      <w:r w:rsidRPr="00A251A2">
        <w:rPr>
          <w:rFonts w:ascii="Times New Roman" w:hAnsi="Times New Roman" w:cs="Times New Roman"/>
          <w:b/>
          <w:bCs/>
          <w:sz w:val="24"/>
          <w:szCs w:val="24"/>
        </w:rPr>
        <w:t>terkoordinasi</w:t>
      </w:r>
      <w:r w:rsidRPr="00725563">
        <w:rPr>
          <w:rFonts w:ascii="Times New Roman" w:hAnsi="Times New Roman" w:cs="Times New Roman"/>
          <w:sz w:val="24"/>
          <w:szCs w:val="24"/>
        </w:rPr>
        <w:t xml:space="preserve"> yang diterapkan dalam suatu instansi untuk melindungi aktiva, menjaga keakurasian dan kepercayaan data akuntansi, meningkatkan efisiensi dan meningkatkan kepatuhan terhadap kebijakan (Yusri, 2023:6). </w:t>
      </w:r>
    </w:p>
    <w:p w14:paraId="62121BA2" w14:textId="082248C2" w:rsidR="00725563" w:rsidRDefault="00725563" w:rsidP="00A251A2">
      <w:pPr>
        <w:spacing w:after="0" w:line="240" w:lineRule="auto"/>
        <w:ind w:right="-2"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w:t>
      </w:r>
      <w:r w:rsidRPr="00725563">
        <w:rPr>
          <w:rFonts w:ascii="Times New Roman" w:hAnsi="Times New Roman" w:cs="Times New Roman"/>
          <w:sz w:val="24"/>
          <w:szCs w:val="24"/>
        </w:rPr>
        <w:t xml:space="preserve"> Sistem</w:t>
      </w:r>
      <w:proofErr w:type="gramEnd"/>
      <w:r w:rsidRPr="00725563">
        <w:rPr>
          <w:rFonts w:ascii="Times New Roman" w:hAnsi="Times New Roman" w:cs="Times New Roman"/>
          <w:sz w:val="24"/>
          <w:szCs w:val="24"/>
        </w:rPr>
        <w:t xml:space="preserve"> pengendalian inter</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sidRPr="00725563">
        <w:rPr>
          <w:rFonts w:ascii="Times New Roman" w:hAnsi="Times New Roman" w:cs="Times New Roman"/>
          <w:sz w:val="24"/>
          <w:szCs w:val="24"/>
        </w:rPr>
        <w:t xml:space="preserve"> kualitas pelaporan keuangan Mangar </w:t>
      </w:r>
      <w:r w:rsidRPr="00725563">
        <w:rPr>
          <w:rFonts w:ascii="Times New Roman" w:hAnsi="Times New Roman" w:cs="Times New Roman"/>
          <w:i/>
          <w:sz w:val="24"/>
          <w:szCs w:val="24"/>
        </w:rPr>
        <w:t>et al</w:t>
      </w:r>
      <w:r w:rsidRPr="00725563">
        <w:rPr>
          <w:rFonts w:ascii="Times New Roman" w:hAnsi="Times New Roman" w:cs="Times New Roman"/>
          <w:sz w:val="24"/>
          <w:szCs w:val="24"/>
        </w:rPr>
        <w:t xml:space="preserve">., </w:t>
      </w:r>
      <w:r w:rsidR="00B37BD5">
        <w:rPr>
          <w:rFonts w:ascii="Times New Roman" w:hAnsi="Times New Roman" w:cs="Times New Roman"/>
          <w:sz w:val="24"/>
          <w:szCs w:val="24"/>
          <w:lang w:val="en-US"/>
        </w:rPr>
        <w:t>(</w:t>
      </w:r>
      <w:r w:rsidRPr="00725563">
        <w:rPr>
          <w:rFonts w:ascii="Times New Roman" w:hAnsi="Times New Roman" w:cs="Times New Roman"/>
          <w:sz w:val="24"/>
          <w:szCs w:val="24"/>
        </w:rPr>
        <w:t>2022)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sidRPr="00725563">
        <w:rPr>
          <w:rFonts w:ascii="Times New Roman" w:hAnsi="Times New Roman" w:cs="Times New Roman"/>
          <w:sz w:val="24"/>
          <w:szCs w:val="24"/>
        </w:rPr>
        <w:t xml:space="preserve"> Arsal dan Firdaus, </w:t>
      </w:r>
      <w:r w:rsidR="00B37BD5">
        <w:rPr>
          <w:rFonts w:ascii="Times New Roman" w:hAnsi="Times New Roman" w:cs="Times New Roman"/>
          <w:sz w:val="24"/>
          <w:szCs w:val="24"/>
          <w:lang w:val="en-US"/>
        </w:rPr>
        <w:t>(</w:t>
      </w:r>
      <w:r w:rsidRPr="00725563">
        <w:rPr>
          <w:rFonts w:ascii="Times New Roman" w:hAnsi="Times New Roman" w:cs="Times New Roman"/>
          <w:sz w:val="24"/>
          <w:szCs w:val="24"/>
        </w:rPr>
        <w:t xml:space="preserve">2023). </w:t>
      </w:r>
    </w:p>
    <w:p w14:paraId="754780E6" w14:textId="723C81D0" w:rsidR="00725563" w:rsidRPr="00725563" w:rsidRDefault="00725563" w:rsidP="001C1C67">
      <w:pPr>
        <w:pStyle w:val="ListParagraph"/>
        <w:spacing w:after="0" w:line="240" w:lineRule="auto"/>
        <w:ind w:left="360" w:right="284"/>
        <w:jc w:val="both"/>
        <w:rPr>
          <w:rFonts w:ascii="Times New Roman" w:hAnsi="Times New Roman" w:cs="Times New Roman"/>
          <w:sz w:val="24"/>
          <w:szCs w:val="24"/>
        </w:rPr>
      </w:pPr>
      <w:r w:rsidRPr="00725563">
        <w:rPr>
          <w:rFonts w:ascii="Times New Roman" w:hAnsi="Times New Roman" w:cs="Times New Roman"/>
          <w:sz w:val="24"/>
          <w:szCs w:val="24"/>
        </w:rPr>
        <w:t>H3: Sistem pengendalian intern berpengaruh positif signifikan terhadap kualitas laporan keuangan daerah</w:t>
      </w:r>
    </w:p>
    <w:p w14:paraId="3D910B10" w14:textId="77777777" w:rsidR="00725563" w:rsidRPr="00A251A2" w:rsidRDefault="00725563" w:rsidP="00A251A2">
      <w:pPr>
        <w:spacing w:after="0" w:line="240" w:lineRule="auto"/>
        <w:ind w:right="284"/>
        <w:jc w:val="both"/>
        <w:rPr>
          <w:rFonts w:ascii="Times New Roman" w:hAnsi="Times New Roman" w:cs="Times New Roman"/>
          <w:b/>
          <w:bCs/>
          <w:sz w:val="24"/>
          <w:szCs w:val="24"/>
        </w:rPr>
      </w:pPr>
      <w:r w:rsidRPr="00A251A2">
        <w:rPr>
          <w:rFonts w:ascii="Times New Roman" w:hAnsi="Times New Roman" w:cs="Times New Roman"/>
          <w:b/>
          <w:bCs/>
          <w:sz w:val="24"/>
          <w:szCs w:val="24"/>
        </w:rPr>
        <w:t>Kualitas Laporan Keuangan</w:t>
      </w:r>
    </w:p>
    <w:p w14:paraId="0942893D" w14:textId="649D3972" w:rsidR="008C7218" w:rsidRPr="00E522B4" w:rsidRDefault="00725563" w:rsidP="00624F9C">
      <w:pPr>
        <w:pStyle w:val="ListParagraph"/>
        <w:spacing w:after="0" w:line="240" w:lineRule="auto"/>
        <w:ind w:left="0" w:right="-2" w:firstLine="567"/>
        <w:jc w:val="both"/>
        <w:rPr>
          <w:rFonts w:ascii="Times New Roman" w:hAnsi="Times New Roman" w:cs="Times New Roman"/>
          <w:sz w:val="24"/>
          <w:szCs w:val="24"/>
        </w:rPr>
      </w:pPr>
      <w:r w:rsidRPr="00725563">
        <w:rPr>
          <w:rFonts w:ascii="Times New Roman" w:hAnsi="Times New Roman" w:cs="Times New Roman"/>
          <w:sz w:val="24"/>
          <w:szCs w:val="24"/>
        </w:rPr>
        <w:t xml:space="preserve">Kriteria persyaratan laporan akuntansi keuangan yang dianggap dapat memenuhi keinginan para pemakai atau pembaca laporan keuangan. Kualitas laporan keuangan adalah hasil akhir dari proses akuntansi yang menyajikan informasi yang berguna untuk pengambilan keputusan oleh berbagai pihak yang berkepentingan. </w:t>
      </w:r>
      <w:r w:rsidRPr="0003432C">
        <w:rPr>
          <w:rFonts w:ascii="Times New Roman" w:hAnsi="Times New Roman" w:cs="Times New Roman"/>
          <w:sz w:val="24"/>
          <w:szCs w:val="24"/>
        </w:rPr>
        <w:t xml:space="preserve">Wati </w:t>
      </w:r>
      <w:r w:rsidRPr="0003432C">
        <w:rPr>
          <w:rFonts w:ascii="Times New Roman" w:hAnsi="Times New Roman" w:cs="Times New Roman"/>
          <w:i/>
          <w:sz w:val="24"/>
          <w:szCs w:val="24"/>
        </w:rPr>
        <w:t>et al</w:t>
      </w:r>
      <w:r w:rsidRPr="0003432C">
        <w:rPr>
          <w:rFonts w:ascii="Times New Roman" w:hAnsi="Times New Roman" w:cs="Times New Roman"/>
          <w:sz w:val="24"/>
          <w:szCs w:val="24"/>
        </w:rPr>
        <w:t xml:space="preserve">. (2021), menyatakan bahwa kualitas laporan keuangan ialah produk akhir dari suatu kegiatan catat mencatat, menggolongkan, membuat ikhtisar, menyajikan serta penyusunan laporan keuangan. </w:t>
      </w:r>
    </w:p>
    <w:p w14:paraId="7C55FE68" w14:textId="48955126" w:rsidR="00BB77EA" w:rsidRPr="00005B7F" w:rsidRDefault="00390012" w:rsidP="001C1C67">
      <w:pPr>
        <w:pStyle w:val="ListParagraph"/>
        <w:numPr>
          <w:ilvl w:val="0"/>
          <w:numId w:val="5"/>
        </w:numPr>
        <w:spacing w:after="0" w:line="24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METODE PENELITIAN</w:t>
      </w:r>
    </w:p>
    <w:p w14:paraId="0A0DD52B" w14:textId="2F747C77" w:rsidR="00BB77EA" w:rsidRDefault="0003432C" w:rsidP="00624F9C">
      <w:pPr>
        <w:pStyle w:val="ListParagraph"/>
        <w:spacing w:after="0" w:line="240" w:lineRule="auto"/>
        <w:ind w:left="0" w:right="-2"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survey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Pengelolaan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Keuangan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Pendapatan</w:t>
      </w:r>
      <w:proofErr w:type="spellEnd"/>
      <w:r>
        <w:rPr>
          <w:rFonts w:ascii="Times New Roman" w:eastAsia="Times New Roman" w:hAnsi="Times New Roman" w:cs="Times New Roman"/>
          <w:sz w:val="24"/>
          <w:szCs w:val="24"/>
          <w:lang w:val="en-US"/>
        </w:rPr>
        <w:t xml:space="preserve"> Daerah (BPKPD) di </w:t>
      </w:r>
      <w:proofErr w:type="spellStart"/>
      <w:r>
        <w:rPr>
          <w:rFonts w:ascii="Times New Roman" w:eastAsia="Times New Roman" w:hAnsi="Times New Roman" w:cs="Times New Roman"/>
          <w:sz w:val="24"/>
          <w:szCs w:val="24"/>
          <w:lang w:val="en-US"/>
        </w:rPr>
        <w:t>Kabupaten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Sragen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kuantitatif</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SPSS </w:t>
      </w:r>
      <w:proofErr w:type="spellStart"/>
      <w:r>
        <w:rPr>
          <w:rFonts w:ascii="Times New Roman" w:eastAsia="Times New Roman" w:hAnsi="Times New Roman" w:cs="Times New Roman"/>
          <w:sz w:val="24"/>
          <w:szCs w:val="24"/>
          <w:lang w:val="en-US"/>
        </w:rPr>
        <w:t>versi</w:t>
      </w:r>
      <w:proofErr w:type="spellEnd"/>
      <w:r>
        <w:rPr>
          <w:rFonts w:ascii="Times New Roman" w:eastAsia="Times New Roman" w:hAnsi="Times New Roman" w:cs="Times New Roman"/>
          <w:sz w:val="24"/>
          <w:szCs w:val="24"/>
          <w:lang w:val="en-US"/>
        </w:rPr>
        <w:t xml:space="preserve"> 27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menganalisis</w:t>
      </w:r>
      <w:proofErr w:type="spellEnd"/>
      <w:r>
        <w:rPr>
          <w:rFonts w:ascii="Times New Roman" w:eastAsia="Times New Roman" w:hAnsi="Times New Roman" w:cs="Times New Roman"/>
          <w:sz w:val="24"/>
          <w:szCs w:val="24"/>
          <w:lang w:val="en-US"/>
        </w:rPr>
        <w:t xml:space="preserve"> data. </w:t>
      </w:r>
      <w:proofErr w:type="spellStart"/>
      <w:r>
        <w:rPr>
          <w:rFonts w:ascii="Times New Roman" w:eastAsia="Times New Roman" w:hAnsi="Times New Roman" w:cs="Times New Roman"/>
          <w:sz w:val="24"/>
          <w:szCs w:val="24"/>
          <w:lang w:val="en-US"/>
        </w:rPr>
        <w:t>Sumber</w:t>
      </w:r>
      <w:proofErr w:type="spellEnd"/>
      <w:r>
        <w:rPr>
          <w:rFonts w:ascii="Times New Roman" w:eastAsia="Times New Roman" w:hAnsi="Times New Roman" w:cs="Times New Roman"/>
          <w:sz w:val="24"/>
          <w:szCs w:val="24"/>
          <w:lang w:val="en-US"/>
        </w:rPr>
        <w:t xml:space="preserve"> data yang </w:t>
      </w:r>
      <w:proofErr w:type="spellStart"/>
      <w:r>
        <w:rPr>
          <w:rFonts w:ascii="Times New Roman" w:eastAsia="Times New Roman" w:hAnsi="Times New Roman" w:cs="Times New Roman"/>
          <w:sz w:val="24"/>
          <w:szCs w:val="24"/>
          <w:lang w:val="en-US"/>
        </w:rPr>
        <w:t>digunakan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data primer. </w:t>
      </w:r>
      <w:proofErr w:type="spellStart"/>
      <w:r>
        <w:rPr>
          <w:rFonts w:ascii="Times New Roman" w:eastAsia="Times New Roman" w:hAnsi="Times New Roman" w:cs="Times New Roman"/>
          <w:sz w:val="24"/>
          <w:szCs w:val="24"/>
          <w:lang w:val="en-US"/>
        </w:rPr>
        <w:t>Populasi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merupakan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pegawai</w:t>
      </w:r>
      <w:proofErr w:type="spellEnd"/>
      <w:r>
        <w:rPr>
          <w:rFonts w:ascii="Times New Roman" w:eastAsia="Times New Roman" w:hAnsi="Times New Roman" w:cs="Times New Roman"/>
          <w:sz w:val="24"/>
          <w:szCs w:val="24"/>
          <w:lang w:val="en-US"/>
        </w:rPr>
        <w:t xml:space="preserve"> BPKPD di </w:t>
      </w:r>
      <w:proofErr w:type="spellStart"/>
      <w:r>
        <w:rPr>
          <w:rFonts w:ascii="Times New Roman" w:eastAsia="Times New Roman" w:hAnsi="Times New Roman" w:cs="Times New Roman"/>
          <w:sz w:val="24"/>
          <w:szCs w:val="24"/>
          <w:lang w:val="en-US"/>
        </w:rPr>
        <w:t>Kabupaten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Sragen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sebanyak</w:t>
      </w:r>
      <w:proofErr w:type="spellEnd"/>
      <w:r>
        <w:rPr>
          <w:rFonts w:ascii="Times New Roman" w:eastAsia="Times New Roman" w:hAnsi="Times New Roman" w:cs="Times New Roman"/>
          <w:sz w:val="24"/>
          <w:szCs w:val="24"/>
          <w:lang w:val="en-US"/>
        </w:rPr>
        <w:t xml:space="preserve"> 82 orang. </w:t>
      </w:r>
      <w:proofErr w:type="spellStart"/>
      <w:r>
        <w:rPr>
          <w:rFonts w:ascii="Times New Roman" w:eastAsia="Times New Roman" w:hAnsi="Times New Roman" w:cs="Times New Roman"/>
          <w:sz w:val="24"/>
          <w:szCs w:val="24"/>
          <w:lang w:val="en-US"/>
        </w:rPr>
        <w:t>Sampel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merupakan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pegawai</w:t>
      </w:r>
      <w:proofErr w:type="spellEnd"/>
      <w:r>
        <w:rPr>
          <w:rFonts w:ascii="Times New Roman" w:eastAsia="Times New Roman" w:hAnsi="Times New Roman" w:cs="Times New Roman"/>
          <w:sz w:val="24"/>
          <w:szCs w:val="24"/>
          <w:lang w:val="en-US"/>
        </w:rPr>
        <w:t xml:space="preserve"> BPKPD di </w:t>
      </w:r>
      <w:proofErr w:type="spellStart"/>
      <w:r>
        <w:rPr>
          <w:rFonts w:ascii="Times New Roman" w:eastAsia="Times New Roman" w:hAnsi="Times New Roman" w:cs="Times New Roman"/>
          <w:sz w:val="24"/>
          <w:szCs w:val="24"/>
          <w:lang w:val="en-US"/>
        </w:rPr>
        <w:t>Kabupaten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Sragen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sebanyak</w:t>
      </w:r>
      <w:proofErr w:type="spellEnd"/>
      <w:r>
        <w:rPr>
          <w:rFonts w:ascii="Times New Roman" w:eastAsia="Times New Roman" w:hAnsi="Times New Roman" w:cs="Times New Roman"/>
          <w:sz w:val="24"/>
          <w:szCs w:val="24"/>
          <w:lang w:val="en-US"/>
        </w:rPr>
        <w:t xml:space="preserve"> 82 orang.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mengukur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indikator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pernyataan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menggunakan</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skala</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likert</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Penelitian</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ini</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menggunakan</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metode</w:t>
      </w:r>
      <w:proofErr w:type="spellEnd"/>
      <w:r w:rsidR="004206D4">
        <w:rPr>
          <w:rFonts w:ascii="Times New Roman" w:eastAsia="Times New Roman" w:hAnsi="Times New Roman" w:cs="Times New Roman"/>
          <w:sz w:val="24"/>
          <w:szCs w:val="24"/>
          <w:lang w:val="en-US"/>
        </w:rPr>
        <w:t xml:space="preserve"> </w:t>
      </w:r>
      <w:r w:rsidR="004206D4" w:rsidRPr="004206D4">
        <w:rPr>
          <w:rFonts w:ascii="Times New Roman" w:eastAsia="Times New Roman" w:hAnsi="Times New Roman" w:cs="Times New Roman"/>
          <w:i/>
          <w:iCs/>
          <w:sz w:val="24"/>
          <w:szCs w:val="24"/>
          <w:lang w:val="en-US"/>
        </w:rPr>
        <w:t>purposive sampling</w:t>
      </w:r>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Teknik</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pengumpulan</w:t>
      </w:r>
      <w:proofErr w:type="spellEnd"/>
      <w:r w:rsidR="004206D4">
        <w:rPr>
          <w:rFonts w:ascii="Times New Roman" w:eastAsia="Times New Roman" w:hAnsi="Times New Roman" w:cs="Times New Roman"/>
          <w:sz w:val="24"/>
          <w:szCs w:val="24"/>
          <w:lang w:val="en-US"/>
        </w:rPr>
        <w:t xml:space="preserve"> data yang </w:t>
      </w:r>
      <w:proofErr w:type="spellStart"/>
      <w:r w:rsidR="004206D4">
        <w:rPr>
          <w:rFonts w:ascii="Times New Roman" w:eastAsia="Times New Roman" w:hAnsi="Times New Roman" w:cs="Times New Roman"/>
          <w:sz w:val="24"/>
          <w:szCs w:val="24"/>
          <w:lang w:val="en-US"/>
        </w:rPr>
        <w:t>dilakukan</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menggunakan</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kuesioner</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Teknik</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analisis</w:t>
      </w:r>
      <w:proofErr w:type="spellEnd"/>
      <w:r w:rsidR="004206D4">
        <w:rPr>
          <w:rFonts w:ascii="Times New Roman" w:eastAsia="Times New Roman" w:hAnsi="Times New Roman" w:cs="Times New Roman"/>
          <w:sz w:val="24"/>
          <w:szCs w:val="24"/>
          <w:lang w:val="en-US"/>
        </w:rPr>
        <w:t xml:space="preserve"> data </w:t>
      </w:r>
      <w:proofErr w:type="spellStart"/>
      <w:r w:rsidR="004206D4">
        <w:rPr>
          <w:rFonts w:ascii="Times New Roman" w:eastAsia="Times New Roman" w:hAnsi="Times New Roman" w:cs="Times New Roman"/>
          <w:sz w:val="24"/>
          <w:szCs w:val="24"/>
          <w:lang w:val="en-US"/>
        </w:rPr>
        <w:t>menggunakan</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analisis</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deskriptif</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uji</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regresi</w:t>
      </w:r>
      <w:proofErr w:type="spellEnd"/>
      <w:r w:rsidR="004206D4">
        <w:rPr>
          <w:rFonts w:ascii="Times New Roman" w:eastAsia="Times New Roman" w:hAnsi="Times New Roman" w:cs="Times New Roman"/>
          <w:sz w:val="24"/>
          <w:szCs w:val="24"/>
          <w:lang w:val="en-US"/>
        </w:rPr>
        <w:t xml:space="preserve"> linear </w:t>
      </w:r>
      <w:proofErr w:type="spellStart"/>
      <w:r w:rsidR="004206D4">
        <w:rPr>
          <w:rFonts w:ascii="Times New Roman" w:eastAsia="Times New Roman" w:hAnsi="Times New Roman" w:cs="Times New Roman"/>
          <w:sz w:val="24"/>
          <w:szCs w:val="24"/>
          <w:lang w:val="en-US"/>
        </w:rPr>
        <w:t>berganda</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uji</w:t>
      </w:r>
      <w:proofErr w:type="spellEnd"/>
      <w:r w:rsidR="004206D4">
        <w:rPr>
          <w:rFonts w:ascii="Times New Roman" w:eastAsia="Times New Roman" w:hAnsi="Times New Roman" w:cs="Times New Roman"/>
          <w:sz w:val="24"/>
          <w:szCs w:val="24"/>
          <w:lang w:val="en-US"/>
        </w:rPr>
        <w:t xml:space="preserve"> t, </w:t>
      </w:r>
      <w:proofErr w:type="spellStart"/>
      <w:r w:rsidR="004206D4">
        <w:rPr>
          <w:rFonts w:ascii="Times New Roman" w:eastAsia="Times New Roman" w:hAnsi="Times New Roman" w:cs="Times New Roman"/>
          <w:sz w:val="24"/>
          <w:szCs w:val="24"/>
          <w:lang w:val="en-US"/>
        </w:rPr>
        <w:t>uji</w:t>
      </w:r>
      <w:proofErr w:type="spellEnd"/>
      <w:r w:rsidR="004206D4">
        <w:rPr>
          <w:rFonts w:ascii="Times New Roman" w:eastAsia="Times New Roman" w:hAnsi="Times New Roman" w:cs="Times New Roman"/>
          <w:sz w:val="24"/>
          <w:szCs w:val="24"/>
          <w:lang w:val="en-US"/>
        </w:rPr>
        <w:t xml:space="preserve"> F, </w:t>
      </w:r>
      <w:proofErr w:type="spellStart"/>
      <w:r w:rsidR="004206D4">
        <w:rPr>
          <w:rFonts w:ascii="Times New Roman" w:eastAsia="Times New Roman" w:hAnsi="Times New Roman" w:cs="Times New Roman"/>
          <w:sz w:val="24"/>
          <w:szCs w:val="24"/>
          <w:lang w:val="en-US"/>
        </w:rPr>
        <w:t>dan</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uji</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koefisien</w:t>
      </w:r>
      <w:proofErr w:type="spellEnd"/>
      <w:r w:rsidR="004206D4">
        <w:rPr>
          <w:rFonts w:ascii="Times New Roman" w:eastAsia="Times New Roman" w:hAnsi="Times New Roman" w:cs="Times New Roman"/>
          <w:sz w:val="24"/>
          <w:szCs w:val="24"/>
          <w:lang w:val="en-US"/>
        </w:rPr>
        <w:t xml:space="preserve"> </w:t>
      </w:r>
      <w:proofErr w:type="spellStart"/>
      <w:r w:rsidR="004206D4">
        <w:rPr>
          <w:rFonts w:ascii="Times New Roman" w:eastAsia="Times New Roman" w:hAnsi="Times New Roman" w:cs="Times New Roman"/>
          <w:sz w:val="24"/>
          <w:szCs w:val="24"/>
          <w:lang w:val="en-US"/>
        </w:rPr>
        <w:t>determinasi</w:t>
      </w:r>
      <w:proofErr w:type="spellEnd"/>
      <w:r w:rsidR="004206D4">
        <w:rPr>
          <w:rFonts w:ascii="Times New Roman" w:eastAsia="Times New Roman" w:hAnsi="Times New Roman" w:cs="Times New Roman"/>
          <w:sz w:val="24"/>
          <w:szCs w:val="24"/>
          <w:lang w:val="en-US"/>
        </w:rPr>
        <w:t xml:space="preserve"> (R</w:t>
      </w:r>
      <w:r w:rsidR="004206D4">
        <w:rPr>
          <w:rFonts w:ascii="Times New Roman" w:eastAsia="Times New Roman" w:hAnsi="Times New Roman" w:cs="Times New Roman"/>
          <w:sz w:val="24"/>
          <w:szCs w:val="24"/>
          <w:vertAlign w:val="superscript"/>
          <w:lang w:val="en-US"/>
        </w:rPr>
        <w:t>2</w:t>
      </w:r>
      <w:r w:rsidR="004206D4">
        <w:rPr>
          <w:rFonts w:ascii="Times New Roman" w:eastAsia="Times New Roman" w:hAnsi="Times New Roman" w:cs="Times New Roman"/>
          <w:sz w:val="24"/>
          <w:szCs w:val="24"/>
          <w:lang w:val="en-US"/>
        </w:rPr>
        <w:t>).</w:t>
      </w:r>
      <w:r w:rsidR="00390012">
        <w:rPr>
          <w:rFonts w:ascii="Times New Roman" w:eastAsia="Times New Roman" w:hAnsi="Times New Roman" w:cs="Times New Roman"/>
          <w:sz w:val="24"/>
          <w:szCs w:val="24"/>
        </w:rPr>
        <w:t xml:space="preserve">  </w:t>
      </w:r>
    </w:p>
    <w:p w14:paraId="501BADAF" w14:textId="1103B6EF" w:rsidR="00BB77EA" w:rsidRPr="003368C4" w:rsidRDefault="00390012" w:rsidP="001C1C67">
      <w:pPr>
        <w:pStyle w:val="ListParagraph"/>
        <w:numPr>
          <w:ilvl w:val="0"/>
          <w:numId w:val="5"/>
        </w:numPr>
        <w:spacing w:after="0" w:line="24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 xml:space="preserve">HASIL DAN PEMBAHASAN </w:t>
      </w:r>
    </w:p>
    <w:p w14:paraId="568DAD3D" w14:textId="266FF247" w:rsidR="003368C4" w:rsidRPr="00624F9C" w:rsidRDefault="003368C4" w:rsidP="00624F9C">
      <w:pPr>
        <w:spacing w:after="0" w:line="240" w:lineRule="auto"/>
        <w:ind w:right="284"/>
        <w:rPr>
          <w:rFonts w:ascii="Times New Roman" w:eastAsia="Times New Roman" w:hAnsi="Times New Roman" w:cs="Times New Roman"/>
          <w:b/>
          <w:sz w:val="24"/>
          <w:szCs w:val="24"/>
          <w:lang w:val="en-US"/>
        </w:rPr>
      </w:pPr>
      <w:proofErr w:type="spellStart"/>
      <w:r w:rsidRPr="00624F9C">
        <w:rPr>
          <w:rFonts w:ascii="Times New Roman" w:eastAsia="Times New Roman" w:hAnsi="Times New Roman" w:cs="Times New Roman"/>
          <w:b/>
          <w:sz w:val="24"/>
          <w:szCs w:val="24"/>
          <w:lang w:val="en-US"/>
        </w:rPr>
        <w:t>Uji</w:t>
      </w:r>
      <w:proofErr w:type="spellEnd"/>
      <w:r w:rsidRPr="00624F9C">
        <w:rPr>
          <w:rFonts w:ascii="Times New Roman" w:eastAsia="Times New Roman" w:hAnsi="Times New Roman" w:cs="Times New Roman"/>
          <w:b/>
          <w:sz w:val="24"/>
          <w:szCs w:val="24"/>
          <w:lang w:val="en-US"/>
        </w:rPr>
        <w:t xml:space="preserve"> </w:t>
      </w:r>
      <w:proofErr w:type="spellStart"/>
      <w:r w:rsidRPr="00624F9C">
        <w:rPr>
          <w:rFonts w:ascii="Times New Roman" w:eastAsia="Times New Roman" w:hAnsi="Times New Roman" w:cs="Times New Roman"/>
          <w:b/>
          <w:sz w:val="24"/>
          <w:szCs w:val="24"/>
          <w:lang w:val="en-US"/>
        </w:rPr>
        <w:t>Validitas</w:t>
      </w:r>
      <w:proofErr w:type="spellEnd"/>
      <w:r w:rsidRPr="00624F9C">
        <w:rPr>
          <w:rFonts w:ascii="Times New Roman" w:eastAsia="Times New Roman" w:hAnsi="Times New Roman" w:cs="Times New Roman"/>
          <w:b/>
          <w:sz w:val="24"/>
          <w:szCs w:val="24"/>
          <w:lang w:val="en-US"/>
        </w:rPr>
        <w:t xml:space="preserve"> </w:t>
      </w:r>
    </w:p>
    <w:tbl>
      <w:tblPr>
        <w:tblStyle w:val="PlainTable2"/>
        <w:tblpPr w:leftFromText="180" w:rightFromText="180" w:vertAnchor="text" w:horzAnchor="margin" w:tblpXSpec="center" w:tblpY="882"/>
        <w:tblW w:w="0" w:type="auto"/>
        <w:tblLook w:val="06A0" w:firstRow="1" w:lastRow="0" w:firstColumn="1" w:lastColumn="0" w:noHBand="1" w:noVBand="1"/>
      </w:tblPr>
      <w:tblGrid>
        <w:gridCol w:w="1703"/>
        <w:gridCol w:w="2276"/>
        <w:gridCol w:w="1018"/>
        <w:gridCol w:w="1323"/>
      </w:tblGrid>
      <w:tr w:rsidR="003368C4" w14:paraId="12171985" w14:textId="77777777" w:rsidTr="00255BD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Pr>
          <w:p w14:paraId="0CB08B80" w14:textId="77777777" w:rsidR="003368C4" w:rsidRPr="00EE1D64" w:rsidRDefault="003368C4" w:rsidP="001C1C67">
            <w:pPr>
              <w:pStyle w:val="ListParagraph"/>
              <w:ind w:left="0"/>
              <w:jc w:val="center"/>
              <w:rPr>
                <w:rFonts w:ascii="Times New Roman" w:hAnsi="Times New Roman"/>
                <w:b w:val="0"/>
                <w:bCs w:val="0"/>
                <w:sz w:val="24"/>
                <w:szCs w:val="24"/>
                <w:lang w:val="en-US"/>
              </w:rPr>
            </w:pPr>
            <w:bookmarkStart w:id="1" w:name="_Hlk196852529"/>
            <w:r w:rsidRPr="00EE1D64">
              <w:rPr>
                <w:rFonts w:ascii="Times New Roman" w:hAnsi="Times New Roman"/>
                <w:b w:val="0"/>
                <w:bCs w:val="0"/>
                <w:sz w:val="24"/>
                <w:szCs w:val="24"/>
                <w:lang w:val="en-US"/>
              </w:rPr>
              <w:t xml:space="preserve">Item </w:t>
            </w:r>
            <w:proofErr w:type="spellStart"/>
            <w:r w:rsidRPr="00EE1D64">
              <w:rPr>
                <w:rFonts w:ascii="Times New Roman" w:hAnsi="Times New Roman"/>
                <w:b w:val="0"/>
                <w:bCs w:val="0"/>
                <w:sz w:val="24"/>
                <w:szCs w:val="24"/>
                <w:lang w:val="en-US"/>
              </w:rPr>
              <w:t>Kuesioner</w:t>
            </w:r>
            <w:proofErr w:type="spellEnd"/>
          </w:p>
        </w:tc>
        <w:tc>
          <w:tcPr>
            <w:tcW w:w="0" w:type="auto"/>
          </w:tcPr>
          <w:p w14:paraId="6BE45895" w14:textId="77777777" w:rsidR="003368C4" w:rsidRPr="00EE1D64" w:rsidRDefault="003368C4" w:rsidP="001C1C6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EE1D64">
              <w:rPr>
                <w:rFonts w:ascii="Times New Roman" w:hAnsi="Times New Roman"/>
                <w:b w:val="0"/>
                <w:bCs w:val="0"/>
                <w:sz w:val="24"/>
                <w:szCs w:val="24"/>
              </w:rPr>
              <w:t>ρ-value (</w:t>
            </w:r>
            <w:proofErr w:type="spellStart"/>
            <w:r w:rsidRPr="00EE1D64">
              <w:rPr>
                <w:rFonts w:ascii="Times New Roman" w:hAnsi="Times New Roman"/>
                <w:b w:val="0"/>
                <w:bCs w:val="0"/>
                <w:sz w:val="24"/>
                <w:szCs w:val="24"/>
              </w:rPr>
              <w:t>signifikansi</w:t>
            </w:r>
            <w:proofErr w:type="spellEnd"/>
            <w:r w:rsidRPr="00EE1D64">
              <w:rPr>
                <w:rFonts w:ascii="Times New Roman" w:hAnsi="Times New Roman"/>
                <w:b w:val="0"/>
                <w:bCs w:val="0"/>
                <w:sz w:val="24"/>
                <w:szCs w:val="24"/>
              </w:rPr>
              <w:t>)</w:t>
            </w:r>
          </w:p>
        </w:tc>
        <w:tc>
          <w:tcPr>
            <w:tcW w:w="0" w:type="auto"/>
          </w:tcPr>
          <w:p w14:paraId="322736FA" w14:textId="77777777" w:rsidR="003368C4" w:rsidRPr="00EE1D64" w:rsidRDefault="003368C4" w:rsidP="001C1C6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en-US"/>
              </w:rPr>
            </w:pPr>
            <w:proofErr w:type="spellStart"/>
            <w:r w:rsidRPr="00EE1D64">
              <w:rPr>
                <w:rFonts w:ascii="Times New Roman" w:hAnsi="Times New Roman"/>
                <w:b w:val="0"/>
                <w:bCs w:val="0"/>
                <w:sz w:val="24"/>
                <w:szCs w:val="24"/>
                <w:lang w:val="en-US"/>
              </w:rPr>
              <w:t>Kriteria</w:t>
            </w:r>
            <w:proofErr w:type="spellEnd"/>
          </w:p>
        </w:tc>
        <w:tc>
          <w:tcPr>
            <w:tcW w:w="0" w:type="auto"/>
          </w:tcPr>
          <w:p w14:paraId="2574EF8F" w14:textId="77777777" w:rsidR="003368C4" w:rsidRPr="00EE1D64" w:rsidRDefault="003368C4" w:rsidP="001C1C6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en-US"/>
              </w:rPr>
            </w:pPr>
            <w:proofErr w:type="spellStart"/>
            <w:r w:rsidRPr="00EE1D64">
              <w:rPr>
                <w:rFonts w:ascii="Times New Roman" w:hAnsi="Times New Roman"/>
                <w:b w:val="0"/>
                <w:bCs w:val="0"/>
                <w:sz w:val="24"/>
                <w:szCs w:val="24"/>
                <w:lang w:val="en-US"/>
              </w:rPr>
              <w:t>Keterangan</w:t>
            </w:r>
            <w:proofErr w:type="spellEnd"/>
          </w:p>
        </w:tc>
      </w:tr>
      <w:tr w:rsidR="003368C4" w14:paraId="44EDA89A" w14:textId="77777777" w:rsidTr="00255BDD">
        <w:tc>
          <w:tcPr>
            <w:cnfStyle w:val="001000000000" w:firstRow="0" w:lastRow="0" w:firstColumn="1" w:lastColumn="0" w:oddVBand="0" w:evenVBand="0" w:oddHBand="0" w:evenHBand="0" w:firstRowFirstColumn="0" w:firstRowLastColumn="0" w:lastRowFirstColumn="0" w:lastRowLastColumn="0"/>
            <w:tcW w:w="0" w:type="auto"/>
          </w:tcPr>
          <w:p w14:paraId="1B3AAB41" w14:textId="77777777" w:rsidR="003368C4" w:rsidRPr="00EE1D64" w:rsidRDefault="003368C4" w:rsidP="001C1C67">
            <w:pPr>
              <w:pStyle w:val="ListParagraph"/>
              <w:ind w:left="0"/>
              <w:jc w:val="center"/>
              <w:rPr>
                <w:rFonts w:ascii="Times New Roman" w:hAnsi="Times New Roman"/>
                <w:b w:val="0"/>
                <w:bCs w:val="0"/>
                <w:sz w:val="24"/>
                <w:szCs w:val="24"/>
                <w:lang w:val="en-US"/>
              </w:rPr>
            </w:pPr>
            <w:r w:rsidRPr="00EE1D64">
              <w:rPr>
                <w:rFonts w:ascii="Times New Roman" w:hAnsi="Times New Roman"/>
                <w:b w:val="0"/>
                <w:bCs w:val="0"/>
                <w:sz w:val="24"/>
                <w:szCs w:val="24"/>
                <w:lang w:val="en-US"/>
              </w:rPr>
              <w:t>X1.1</w:t>
            </w:r>
          </w:p>
        </w:tc>
        <w:tc>
          <w:tcPr>
            <w:tcW w:w="0" w:type="auto"/>
          </w:tcPr>
          <w:p w14:paraId="34C8AF56" w14:textId="77777777" w:rsidR="003368C4" w:rsidRDefault="003368C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0,000</w:t>
            </w:r>
          </w:p>
        </w:tc>
        <w:tc>
          <w:tcPr>
            <w:tcW w:w="0" w:type="auto"/>
          </w:tcPr>
          <w:p w14:paraId="11FB3E1A" w14:textId="77777777" w:rsidR="003368C4" w:rsidRPr="00DB252C" w:rsidRDefault="003368C4"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6E8A2656" w14:textId="77777777" w:rsidR="003368C4" w:rsidRDefault="003368C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Valid</w:t>
            </w:r>
          </w:p>
        </w:tc>
      </w:tr>
      <w:tr w:rsidR="003368C4" w14:paraId="70B2F3F3" w14:textId="77777777" w:rsidTr="00255BDD">
        <w:tc>
          <w:tcPr>
            <w:cnfStyle w:val="001000000000" w:firstRow="0" w:lastRow="0" w:firstColumn="1" w:lastColumn="0" w:oddVBand="0" w:evenVBand="0" w:oddHBand="0" w:evenHBand="0" w:firstRowFirstColumn="0" w:firstRowLastColumn="0" w:lastRowFirstColumn="0" w:lastRowLastColumn="0"/>
            <w:tcW w:w="0" w:type="auto"/>
          </w:tcPr>
          <w:p w14:paraId="6C6A036B" w14:textId="77777777" w:rsidR="003368C4" w:rsidRPr="00EE1D64" w:rsidRDefault="003368C4" w:rsidP="001C1C67">
            <w:pPr>
              <w:pStyle w:val="ListParagraph"/>
              <w:ind w:left="0"/>
              <w:jc w:val="center"/>
              <w:rPr>
                <w:rFonts w:ascii="Times New Roman" w:hAnsi="Times New Roman"/>
                <w:b w:val="0"/>
                <w:bCs w:val="0"/>
                <w:sz w:val="24"/>
                <w:szCs w:val="24"/>
                <w:lang w:val="en-US"/>
              </w:rPr>
            </w:pPr>
            <w:r w:rsidRPr="00EE1D64">
              <w:rPr>
                <w:rFonts w:ascii="Times New Roman" w:hAnsi="Times New Roman"/>
                <w:b w:val="0"/>
                <w:bCs w:val="0"/>
                <w:sz w:val="24"/>
                <w:szCs w:val="24"/>
                <w:lang w:val="en-US"/>
              </w:rPr>
              <w:t>X1.2</w:t>
            </w:r>
          </w:p>
        </w:tc>
        <w:tc>
          <w:tcPr>
            <w:tcW w:w="0" w:type="auto"/>
          </w:tcPr>
          <w:p w14:paraId="3A121A28" w14:textId="77777777" w:rsidR="003368C4" w:rsidRDefault="003368C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0,000</w:t>
            </w:r>
          </w:p>
        </w:tc>
        <w:tc>
          <w:tcPr>
            <w:tcW w:w="0" w:type="auto"/>
          </w:tcPr>
          <w:p w14:paraId="638234CA" w14:textId="77777777" w:rsidR="003368C4" w:rsidRPr="00DB252C" w:rsidRDefault="003368C4"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1530156F" w14:textId="77777777" w:rsidR="003368C4" w:rsidRPr="00DB252C" w:rsidRDefault="003368C4"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Valid</w:t>
            </w:r>
          </w:p>
        </w:tc>
      </w:tr>
      <w:tr w:rsidR="003368C4" w14:paraId="2D710E59" w14:textId="77777777" w:rsidTr="00255BDD">
        <w:tc>
          <w:tcPr>
            <w:cnfStyle w:val="001000000000" w:firstRow="0" w:lastRow="0" w:firstColumn="1" w:lastColumn="0" w:oddVBand="0" w:evenVBand="0" w:oddHBand="0" w:evenHBand="0" w:firstRowFirstColumn="0" w:firstRowLastColumn="0" w:lastRowFirstColumn="0" w:lastRowLastColumn="0"/>
            <w:tcW w:w="0" w:type="auto"/>
          </w:tcPr>
          <w:p w14:paraId="1C45AD10" w14:textId="77777777" w:rsidR="003368C4" w:rsidRPr="00EE1D64" w:rsidRDefault="003368C4" w:rsidP="001C1C67">
            <w:pPr>
              <w:pStyle w:val="ListParagraph"/>
              <w:ind w:left="0"/>
              <w:jc w:val="center"/>
              <w:rPr>
                <w:rFonts w:ascii="Times New Roman" w:hAnsi="Times New Roman"/>
                <w:b w:val="0"/>
                <w:bCs w:val="0"/>
                <w:sz w:val="24"/>
                <w:szCs w:val="24"/>
                <w:lang w:val="en-US"/>
              </w:rPr>
            </w:pPr>
            <w:r w:rsidRPr="00EE1D64">
              <w:rPr>
                <w:rFonts w:ascii="Times New Roman" w:hAnsi="Times New Roman"/>
                <w:b w:val="0"/>
                <w:bCs w:val="0"/>
                <w:sz w:val="24"/>
                <w:szCs w:val="24"/>
                <w:lang w:val="en-US"/>
              </w:rPr>
              <w:t>X1.3</w:t>
            </w:r>
          </w:p>
        </w:tc>
        <w:tc>
          <w:tcPr>
            <w:tcW w:w="0" w:type="auto"/>
          </w:tcPr>
          <w:p w14:paraId="380CF4FD" w14:textId="77777777" w:rsidR="003368C4" w:rsidRDefault="003368C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0,000</w:t>
            </w:r>
          </w:p>
        </w:tc>
        <w:tc>
          <w:tcPr>
            <w:tcW w:w="0" w:type="auto"/>
          </w:tcPr>
          <w:p w14:paraId="641F4DE6" w14:textId="77777777" w:rsidR="003368C4" w:rsidRPr="00DB252C" w:rsidRDefault="003368C4"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1FFC4F0B" w14:textId="77777777" w:rsidR="003368C4" w:rsidRDefault="003368C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Valid</w:t>
            </w:r>
          </w:p>
        </w:tc>
      </w:tr>
      <w:tr w:rsidR="003368C4" w14:paraId="3967E5B0" w14:textId="77777777" w:rsidTr="00255BDD">
        <w:tc>
          <w:tcPr>
            <w:cnfStyle w:val="001000000000" w:firstRow="0" w:lastRow="0" w:firstColumn="1" w:lastColumn="0" w:oddVBand="0" w:evenVBand="0" w:oddHBand="0" w:evenHBand="0" w:firstRowFirstColumn="0" w:firstRowLastColumn="0" w:lastRowFirstColumn="0" w:lastRowLastColumn="0"/>
            <w:tcW w:w="0" w:type="auto"/>
          </w:tcPr>
          <w:p w14:paraId="65402C65" w14:textId="77777777" w:rsidR="003368C4" w:rsidRPr="00EE1D64" w:rsidRDefault="003368C4" w:rsidP="001C1C67">
            <w:pPr>
              <w:pStyle w:val="ListParagraph"/>
              <w:ind w:left="0"/>
              <w:jc w:val="center"/>
              <w:rPr>
                <w:rFonts w:ascii="Times New Roman" w:hAnsi="Times New Roman"/>
                <w:b w:val="0"/>
                <w:bCs w:val="0"/>
                <w:sz w:val="24"/>
                <w:szCs w:val="24"/>
                <w:lang w:val="en-US"/>
              </w:rPr>
            </w:pPr>
            <w:r w:rsidRPr="00EE1D64">
              <w:rPr>
                <w:rFonts w:ascii="Times New Roman" w:hAnsi="Times New Roman"/>
                <w:b w:val="0"/>
                <w:bCs w:val="0"/>
                <w:sz w:val="24"/>
                <w:szCs w:val="24"/>
                <w:lang w:val="en-US"/>
              </w:rPr>
              <w:t>X1.4</w:t>
            </w:r>
          </w:p>
        </w:tc>
        <w:tc>
          <w:tcPr>
            <w:tcW w:w="0" w:type="auto"/>
          </w:tcPr>
          <w:p w14:paraId="69F40424" w14:textId="77777777" w:rsidR="003368C4" w:rsidRDefault="003368C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0,000</w:t>
            </w:r>
          </w:p>
        </w:tc>
        <w:tc>
          <w:tcPr>
            <w:tcW w:w="0" w:type="auto"/>
          </w:tcPr>
          <w:p w14:paraId="514FD708" w14:textId="77777777" w:rsidR="003368C4" w:rsidRPr="00DB252C" w:rsidRDefault="003368C4"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7EF934B4" w14:textId="77777777" w:rsidR="003368C4" w:rsidRDefault="003368C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Valid</w:t>
            </w:r>
          </w:p>
        </w:tc>
      </w:tr>
      <w:tr w:rsidR="003368C4" w14:paraId="1054CBFE" w14:textId="77777777" w:rsidTr="00255BDD">
        <w:trPr>
          <w:trHeight w:val="321"/>
        </w:trPr>
        <w:tc>
          <w:tcPr>
            <w:cnfStyle w:val="001000000000" w:firstRow="0" w:lastRow="0" w:firstColumn="1" w:lastColumn="0" w:oddVBand="0" w:evenVBand="0" w:oddHBand="0" w:evenHBand="0" w:firstRowFirstColumn="0" w:firstRowLastColumn="0" w:lastRowFirstColumn="0" w:lastRowLastColumn="0"/>
            <w:tcW w:w="0" w:type="auto"/>
          </w:tcPr>
          <w:p w14:paraId="61E353FF" w14:textId="77777777" w:rsidR="003368C4" w:rsidRPr="00EE1D64" w:rsidRDefault="003368C4" w:rsidP="001C1C67">
            <w:pPr>
              <w:pStyle w:val="ListParagraph"/>
              <w:ind w:left="0"/>
              <w:jc w:val="center"/>
              <w:rPr>
                <w:rFonts w:ascii="Times New Roman" w:hAnsi="Times New Roman"/>
                <w:b w:val="0"/>
                <w:bCs w:val="0"/>
                <w:sz w:val="24"/>
                <w:szCs w:val="24"/>
                <w:lang w:val="en-US"/>
              </w:rPr>
            </w:pPr>
            <w:r w:rsidRPr="00EE1D64">
              <w:rPr>
                <w:rFonts w:ascii="Times New Roman" w:hAnsi="Times New Roman"/>
                <w:b w:val="0"/>
                <w:bCs w:val="0"/>
                <w:sz w:val="24"/>
                <w:szCs w:val="24"/>
                <w:lang w:val="en-US"/>
              </w:rPr>
              <w:t>X1.5</w:t>
            </w:r>
          </w:p>
        </w:tc>
        <w:tc>
          <w:tcPr>
            <w:tcW w:w="0" w:type="auto"/>
          </w:tcPr>
          <w:p w14:paraId="691A4D47" w14:textId="77777777" w:rsidR="003368C4" w:rsidRDefault="003368C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0,000</w:t>
            </w:r>
          </w:p>
        </w:tc>
        <w:tc>
          <w:tcPr>
            <w:tcW w:w="0" w:type="auto"/>
          </w:tcPr>
          <w:p w14:paraId="31138F5C" w14:textId="77777777" w:rsidR="003368C4" w:rsidRPr="00DB252C" w:rsidRDefault="003368C4"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566F8BD8" w14:textId="77777777" w:rsidR="003368C4" w:rsidRDefault="003368C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Valid</w:t>
            </w:r>
          </w:p>
        </w:tc>
      </w:tr>
    </w:tbl>
    <w:bookmarkEnd w:id="1"/>
    <w:p w14:paraId="2F50600C" w14:textId="7F76194A" w:rsidR="003368C4" w:rsidRDefault="00624F9C" w:rsidP="001C1C67">
      <w:pPr>
        <w:pStyle w:val="ListParagraph"/>
        <w:spacing w:after="0" w:line="240" w:lineRule="auto"/>
        <w:ind w:left="360" w:right="284"/>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Tabel</w:t>
      </w:r>
      <w:proofErr w:type="spellEnd"/>
      <w:r>
        <w:rPr>
          <w:rFonts w:ascii="Times New Roman" w:eastAsia="Times New Roman" w:hAnsi="Times New Roman" w:cs="Times New Roman"/>
          <w:b/>
          <w:sz w:val="24"/>
          <w:szCs w:val="24"/>
          <w:lang w:val="en-US"/>
        </w:rPr>
        <w:t xml:space="preserve"> </w:t>
      </w:r>
      <w:r w:rsidR="003368C4">
        <w:rPr>
          <w:rFonts w:ascii="Times New Roman" w:eastAsia="Times New Roman" w:hAnsi="Times New Roman" w:cs="Times New Roman"/>
          <w:b/>
          <w:sz w:val="24"/>
          <w:szCs w:val="24"/>
          <w:lang w:val="en-US"/>
        </w:rPr>
        <w:t>I</w:t>
      </w:r>
    </w:p>
    <w:p w14:paraId="63543CE1" w14:textId="77777777" w:rsidR="00255BDD" w:rsidRDefault="00255BDD" w:rsidP="001C1C67">
      <w:pPr>
        <w:pStyle w:val="ListParagraph"/>
        <w:spacing w:after="0" w:line="240" w:lineRule="auto"/>
        <w:ind w:left="360" w:right="284"/>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Uji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Validitas</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Pemahaman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Akuntansi</w:t>
      </w:r>
      <w:proofErr w:type="spellEnd"/>
    </w:p>
    <w:p w14:paraId="3F99941C" w14:textId="77777777" w:rsidR="00255BDD" w:rsidRDefault="00255BDD" w:rsidP="00624F9C">
      <w:pPr>
        <w:pStyle w:val="ListParagraph"/>
        <w:spacing w:after="0" w:line="240" w:lineRule="auto"/>
        <w:ind w:left="0" w:right="284"/>
        <w:jc w:val="both"/>
        <w:rPr>
          <w:rFonts w:ascii="Times New Roman" w:eastAsia="Times New Roman" w:hAnsi="Times New Roman" w:cs="Times New Roman"/>
          <w:bCs/>
          <w:sz w:val="24"/>
          <w:szCs w:val="24"/>
          <w:lang w:val="en-US"/>
        </w:rPr>
      </w:pPr>
      <w:proofErr w:type="spellStart"/>
      <w:r w:rsidRPr="00255BDD">
        <w:rPr>
          <w:rFonts w:ascii="Times New Roman" w:eastAsia="Times New Roman" w:hAnsi="Times New Roman" w:cs="Times New Roman"/>
          <w:bCs/>
          <w:sz w:val="24"/>
          <w:szCs w:val="24"/>
          <w:lang w:val="en-US"/>
        </w:rPr>
        <w:t>Sumber</w:t>
      </w:r>
      <w:proofErr w:type="spellEnd"/>
      <w:r w:rsidRPr="00255BDD">
        <w:rPr>
          <w:rFonts w:ascii="Times New Roman" w:eastAsia="Times New Roman" w:hAnsi="Times New Roman" w:cs="Times New Roman"/>
          <w:bCs/>
          <w:sz w:val="24"/>
          <w:szCs w:val="24"/>
          <w:lang w:val="en-US"/>
        </w:rPr>
        <w:t xml:space="preserve">: Data Primer </w:t>
      </w:r>
      <w:proofErr w:type="spellStart"/>
      <w:r w:rsidRPr="00255BDD">
        <w:rPr>
          <w:rFonts w:ascii="Times New Roman" w:eastAsia="Times New Roman" w:hAnsi="Times New Roman" w:cs="Times New Roman"/>
          <w:bCs/>
          <w:sz w:val="24"/>
          <w:szCs w:val="24"/>
          <w:lang w:val="en-US"/>
        </w:rPr>
        <w:t>diolah</w:t>
      </w:r>
      <w:proofErr w:type="spellEnd"/>
      <w:r w:rsidRPr="00255BDD">
        <w:rPr>
          <w:rFonts w:ascii="Times New Roman" w:eastAsia="Times New Roman" w:hAnsi="Times New Roman" w:cs="Times New Roman"/>
          <w:bCs/>
          <w:sz w:val="24"/>
          <w:szCs w:val="24"/>
          <w:lang w:val="en-US"/>
        </w:rPr>
        <w:t>, 2025</w:t>
      </w:r>
      <w:bookmarkStart w:id="2" w:name="_Hlk196852568"/>
    </w:p>
    <w:p w14:paraId="71B3E01F" w14:textId="77777777" w:rsidR="00624F9C" w:rsidRDefault="00624F9C" w:rsidP="001C1C67">
      <w:pPr>
        <w:pStyle w:val="ListParagraph"/>
        <w:spacing w:after="0" w:line="240" w:lineRule="auto"/>
        <w:ind w:left="360" w:right="284"/>
        <w:jc w:val="both"/>
        <w:rPr>
          <w:rFonts w:ascii="Times New Roman" w:hAnsi="Times New Roman"/>
          <w:sz w:val="24"/>
          <w:szCs w:val="24"/>
        </w:rPr>
      </w:pPr>
    </w:p>
    <w:p w14:paraId="1CAA04B8" w14:textId="77777777" w:rsidR="00624F9C" w:rsidRDefault="00624F9C" w:rsidP="001C1C67">
      <w:pPr>
        <w:pStyle w:val="ListParagraph"/>
        <w:spacing w:after="0" w:line="240" w:lineRule="auto"/>
        <w:ind w:left="360" w:right="284"/>
        <w:jc w:val="both"/>
        <w:rPr>
          <w:rFonts w:ascii="Times New Roman" w:hAnsi="Times New Roman"/>
          <w:sz w:val="24"/>
          <w:szCs w:val="24"/>
        </w:rPr>
      </w:pPr>
    </w:p>
    <w:p w14:paraId="4183B945" w14:textId="77777777" w:rsidR="00624F9C" w:rsidRDefault="00624F9C" w:rsidP="001C1C67">
      <w:pPr>
        <w:pStyle w:val="ListParagraph"/>
        <w:spacing w:after="0" w:line="240" w:lineRule="auto"/>
        <w:ind w:left="360" w:right="284"/>
        <w:jc w:val="both"/>
        <w:rPr>
          <w:rFonts w:ascii="Times New Roman" w:hAnsi="Times New Roman"/>
          <w:sz w:val="24"/>
          <w:szCs w:val="24"/>
        </w:rPr>
      </w:pPr>
    </w:p>
    <w:p w14:paraId="75676F45" w14:textId="77777777" w:rsidR="00624F9C" w:rsidRDefault="00624F9C" w:rsidP="001C1C67">
      <w:pPr>
        <w:pStyle w:val="ListParagraph"/>
        <w:spacing w:after="0" w:line="240" w:lineRule="auto"/>
        <w:ind w:left="360" w:right="284"/>
        <w:jc w:val="both"/>
        <w:rPr>
          <w:rFonts w:ascii="Times New Roman" w:hAnsi="Times New Roman"/>
          <w:sz w:val="24"/>
          <w:szCs w:val="24"/>
        </w:rPr>
      </w:pPr>
    </w:p>
    <w:p w14:paraId="1C2496CA" w14:textId="77777777" w:rsidR="00624F9C" w:rsidRDefault="00624F9C" w:rsidP="001C1C67">
      <w:pPr>
        <w:pStyle w:val="ListParagraph"/>
        <w:spacing w:after="0" w:line="240" w:lineRule="auto"/>
        <w:ind w:left="360" w:right="284"/>
        <w:jc w:val="both"/>
        <w:rPr>
          <w:rFonts w:ascii="Times New Roman" w:hAnsi="Times New Roman"/>
          <w:sz w:val="24"/>
          <w:szCs w:val="24"/>
        </w:rPr>
      </w:pPr>
    </w:p>
    <w:p w14:paraId="42B98C70" w14:textId="77777777" w:rsidR="00624F9C" w:rsidRDefault="00624F9C" w:rsidP="001C1C67">
      <w:pPr>
        <w:pStyle w:val="ListParagraph"/>
        <w:spacing w:after="0" w:line="240" w:lineRule="auto"/>
        <w:ind w:left="360" w:right="284"/>
        <w:jc w:val="both"/>
        <w:rPr>
          <w:rFonts w:ascii="Times New Roman" w:hAnsi="Times New Roman"/>
          <w:sz w:val="24"/>
          <w:szCs w:val="24"/>
        </w:rPr>
      </w:pPr>
    </w:p>
    <w:p w14:paraId="634D8259" w14:textId="77777777" w:rsidR="00624F9C" w:rsidRDefault="00624F9C" w:rsidP="001C1C67">
      <w:pPr>
        <w:pStyle w:val="ListParagraph"/>
        <w:spacing w:after="0" w:line="240" w:lineRule="auto"/>
        <w:ind w:left="360" w:right="284"/>
        <w:jc w:val="both"/>
        <w:rPr>
          <w:rFonts w:ascii="Times New Roman" w:hAnsi="Times New Roman"/>
          <w:sz w:val="24"/>
          <w:szCs w:val="24"/>
        </w:rPr>
      </w:pPr>
    </w:p>
    <w:p w14:paraId="791EA42B" w14:textId="6EEBD3BB" w:rsidR="00255BDD" w:rsidRDefault="00255BDD" w:rsidP="00624F9C">
      <w:pPr>
        <w:pStyle w:val="ListParagraph"/>
        <w:spacing w:after="0" w:line="240" w:lineRule="auto"/>
        <w:ind w:left="0" w:right="-2" w:firstLine="567"/>
        <w:jc w:val="both"/>
        <w:rPr>
          <w:rFonts w:ascii="Times New Roman" w:hAnsi="Times New Roman"/>
          <w:sz w:val="24"/>
          <w:szCs w:val="24"/>
          <w:lang w:val="en-US"/>
        </w:rPr>
      </w:pPr>
      <w:r w:rsidRPr="00255BDD">
        <w:rPr>
          <w:rFonts w:ascii="Times New Roman" w:hAnsi="Times New Roman"/>
          <w:sz w:val="24"/>
          <w:szCs w:val="24"/>
        </w:rPr>
        <w:t xml:space="preserve">Tabel </w:t>
      </w:r>
      <w:r>
        <w:rPr>
          <w:rFonts w:ascii="Times New Roman" w:hAnsi="Times New Roman"/>
          <w:sz w:val="24"/>
          <w:szCs w:val="24"/>
          <w:lang w:val="en-US"/>
        </w:rPr>
        <w:t>I</w:t>
      </w:r>
      <w:r w:rsidRPr="00255BDD">
        <w:rPr>
          <w:rFonts w:ascii="Times New Roman" w:hAnsi="Times New Roman"/>
          <w:sz w:val="24"/>
          <w:szCs w:val="24"/>
        </w:rPr>
        <w:t xml:space="preserve"> diatas menunjukkan bahwa  kuesioner X</w:t>
      </w:r>
      <w:r w:rsidRPr="00255BDD">
        <w:rPr>
          <w:rFonts w:ascii="Times New Roman" w:hAnsi="Times New Roman"/>
          <w:sz w:val="24"/>
          <w:szCs w:val="24"/>
          <w:lang w:val="en-US"/>
        </w:rPr>
        <w:t>1</w:t>
      </w:r>
      <w:r w:rsidRPr="00255BDD">
        <w:rPr>
          <w:rFonts w:ascii="Times New Roman" w:hAnsi="Times New Roman"/>
          <w:sz w:val="24"/>
          <w:szCs w:val="24"/>
        </w:rPr>
        <w:t>.</w:t>
      </w:r>
      <w:r w:rsidRPr="00255BDD">
        <w:rPr>
          <w:rFonts w:ascii="Times New Roman" w:hAnsi="Times New Roman"/>
          <w:sz w:val="24"/>
          <w:szCs w:val="24"/>
          <w:lang w:val="en-US"/>
        </w:rPr>
        <w:t xml:space="preserve">1 </w:t>
      </w:r>
      <w:r w:rsidRPr="00255BDD">
        <w:rPr>
          <w:rFonts w:ascii="Times New Roman" w:hAnsi="Times New Roman"/>
          <w:sz w:val="24"/>
          <w:szCs w:val="24"/>
        </w:rPr>
        <w:t>sampai dengan  X</w:t>
      </w:r>
      <w:r w:rsidRPr="00255BDD">
        <w:rPr>
          <w:rFonts w:ascii="Times New Roman" w:hAnsi="Times New Roman"/>
          <w:sz w:val="24"/>
          <w:szCs w:val="24"/>
          <w:lang w:val="en-US"/>
        </w:rPr>
        <w:t>1</w:t>
      </w:r>
      <w:r w:rsidRPr="00255BDD">
        <w:rPr>
          <w:rFonts w:ascii="Times New Roman" w:hAnsi="Times New Roman"/>
          <w:sz w:val="24"/>
          <w:szCs w:val="24"/>
        </w:rPr>
        <w:t>.</w:t>
      </w:r>
      <w:r w:rsidRPr="00255BDD">
        <w:rPr>
          <w:rFonts w:ascii="Times New Roman" w:hAnsi="Times New Roman"/>
          <w:sz w:val="24"/>
          <w:szCs w:val="24"/>
          <w:lang w:val="en-US"/>
        </w:rPr>
        <w:t xml:space="preserve">5 </w:t>
      </w:r>
      <w:r w:rsidRPr="00255BDD">
        <w:rPr>
          <w:rFonts w:ascii="Times New Roman" w:hAnsi="Times New Roman"/>
          <w:sz w:val="24"/>
          <w:szCs w:val="24"/>
        </w:rPr>
        <w:t>diperoleh nilai signifikansi (</w:t>
      </w:r>
      <w:r w:rsidRPr="00255BDD">
        <w:rPr>
          <w:rFonts w:ascii="Cambria Math" w:hAnsi="Cambria Math"/>
          <w:i/>
          <w:iCs/>
          <w:sz w:val="24"/>
          <w:szCs w:val="24"/>
        </w:rPr>
        <w:t>ρ</w:t>
      </w:r>
      <w:r w:rsidRPr="00255BDD">
        <w:rPr>
          <w:rFonts w:ascii="Times New Roman" w:hAnsi="Times New Roman"/>
          <w:i/>
          <w:iCs/>
          <w:sz w:val="24"/>
          <w:szCs w:val="24"/>
        </w:rPr>
        <w:t>-value</w:t>
      </w:r>
      <w:r w:rsidRPr="00255BDD">
        <w:rPr>
          <w:rFonts w:ascii="Times New Roman" w:hAnsi="Times New Roman"/>
          <w:sz w:val="24"/>
          <w:szCs w:val="24"/>
        </w:rPr>
        <w:t xml:space="preserve">) </w:t>
      </w:r>
      <w:r w:rsidRPr="00255BDD">
        <w:rPr>
          <w:rFonts w:ascii="Times New Roman" w:hAnsi="Times New Roman"/>
          <w:sz w:val="24"/>
          <w:szCs w:val="24"/>
          <w:lang w:val="en-US"/>
        </w:rPr>
        <w:t xml:space="preserve">= </w:t>
      </w:r>
      <w:r w:rsidRPr="00255BDD">
        <w:rPr>
          <w:rFonts w:ascii="Times New Roman" w:hAnsi="Times New Roman"/>
          <w:sz w:val="24"/>
          <w:szCs w:val="24"/>
        </w:rPr>
        <w:t>0,00</w:t>
      </w:r>
      <w:r w:rsidRPr="00255BDD">
        <w:rPr>
          <w:rFonts w:ascii="Times New Roman" w:hAnsi="Times New Roman"/>
          <w:sz w:val="24"/>
          <w:szCs w:val="24"/>
          <w:lang w:val="en-US"/>
        </w:rPr>
        <w:t xml:space="preserve">0 </w:t>
      </w:r>
      <w:r w:rsidRPr="00255BDD">
        <w:rPr>
          <w:rFonts w:ascii="Times New Roman" w:hAnsi="Times New Roman"/>
          <w:sz w:val="24"/>
          <w:szCs w:val="24"/>
        </w:rPr>
        <w:t>&lt;</w:t>
      </w:r>
      <w:r w:rsidRPr="00255BDD">
        <w:rPr>
          <w:rFonts w:ascii="Times New Roman" w:hAnsi="Times New Roman"/>
          <w:sz w:val="24"/>
          <w:szCs w:val="24"/>
          <w:lang w:val="en-US"/>
        </w:rPr>
        <w:t xml:space="preserve"> </w:t>
      </w:r>
      <w:r w:rsidRPr="00255BDD">
        <w:rPr>
          <w:rFonts w:ascii="Times New Roman" w:hAnsi="Times New Roman"/>
          <w:sz w:val="24"/>
          <w:szCs w:val="24"/>
        </w:rPr>
        <w:t>0,05 maka semua item kuesioner variabel</w:t>
      </w:r>
      <w:r w:rsidRPr="00255BDD">
        <w:rPr>
          <w:rFonts w:ascii="Times New Roman" w:hAnsi="Times New Roman"/>
          <w:sz w:val="24"/>
          <w:szCs w:val="24"/>
          <w:lang w:val="en-US"/>
        </w:rPr>
        <w:t xml:space="preserve"> </w:t>
      </w:r>
      <w:proofErr w:type="spellStart"/>
      <w:r w:rsidRPr="00255BDD">
        <w:rPr>
          <w:rFonts w:ascii="Times New Roman" w:hAnsi="Times New Roman"/>
          <w:sz w:val="24"/>
          <w:szCs w:val="24"/>
          <w:lang w:val="en-US"/>
        </w:rPr>
        <w:t>pemahaman</w:t>
      </w:r>
      <w:proofErr w:type="spellEnd"/>
      <w:r w:rsidRPr="00255BDD">
        <w:rPr>
          <w:rFonts w:ascii="Times New Roman" w:hAnsi="Times New Roman"/>
          <w:sz w:val="24"/>
          <w:szCs w:val="24"/>
          <w:lang w:val="en-US"/>
        </w:rPr>
        <w:t xml:space="preserve"> </w:t>
      </w:r>
      <w:proofErr w:type="spellStart"/>
      <w:r w:rsidRPr="00255BDD">
        <w:rPr>
          <w:rFonts w:ascii="Times New Roman" w:hAnsi="Times New Roman"/>
          <w:sz w:val="24"/>
          <w:szCs w:val="24"/>
          <w:lang w:val="en-US"/>
        </w:rPr>
        <w:t>akuntansi</w:t>
      </w:r>
      <w:proofErr w:type="spellEnd"/>
      <w:r w:rsidRPr="00255BDD">
        <w:rPr>
          <w:rFonts w:ascii="Times New Roman" w:hAnsi="Times New Roman"/>
          <w:sz w:val="24"/>
          <w:szCs w:val="24"/>
          <w:lang w:val="en-US"/>
        </w:rPr>
        <w:t xml:space="preserve"> </w:t>
      </w:r>
      <w:r w:rsidRPr="00255BDD">
        <w:rPr>
          <w:rFonts w:ascii="Times New Roman" w:hAnsi="Times New Roman"/>
          <w:sz w:val="24"/>
          <w:szCs w:val="24"/>
        </w:rPr>
        <w:t>valid</w:t>
      </w:r>
      <w:r w:rsidRPr="00255BDD">
        <w:rPr>
          <w:rFonts w:ascii="Times New Roman" w:hAnsi="Times New Roman"/>
          <w:sz w:val="24"/>
          <w:szCs w:val="24"/>
          <w:lang w:val="en-US"/>
        </w:rPr>
        <w:t>.</w:t>
      </w:r>
    </w:p>
    <w:p w14:paraId="766F5BD2" w14:textId="25C030BC" w:rsidR="00255BDD" w:rsidRPr="00255BDD" w:rsidRDefault="00624F9C" w:rsidP="00624F9C">
      <w:pPr>
        <w:pStyle w:val="ListParagraph"/>
        <w:spacing w:after="0" w:line="240" w:lineRule="auto"/>
        <w:ind w:left="0" w:right="284"/>
        <w:jc w:val="center"/>
        <w:rPr>
          <w:rFonts w:ascii="Times New Roman" w:hAnsi="Times New Roman"/>
          <w:b/>
          <w:bCs/>
          <w:sz w:val="24"/>
          <w:szCs w:val="24"/>
          <w:lang w:val="en-US"/>
        </w:rPr>
      </w:pPr>
      <w:proofErr w:type="spellStart"/>
      <w:r w:rsidRPr="00255BDD">
        <w:rPr>
          <w:rFonts w:ascii="Times New Roman" w:hAnsi="Times New Roman"/>
          <w:b/>
          <w:bCs/>
          <w:sz w:val="24"/>
          <w:szCs w:val="24"/>
          <w:lang w:val="en-US"/>
        </w:rPr>
        <w:t>T</w:t>
      </w:r>
      <w:r>
        <w:rPr>
          <w:rFonts w:ascii="Times New Roman" w:hAnsi="Times New Roman"/>
          <w:b/>
          <w:bCs/>
          <w:sz w:val="24"/>
          <w:szCs w:val="24"/>
          <w:lang w:val="en-US"/>
        </w:rPr>
        <w:t>abel</w:t>
      </w:r>
      <w:proofErr w:type="spellEnd"/>
      <w:r w:rsidRPr="00255BDD">
        <w:rPr>
          <w:rFonts w:ascii="Times New Roman" w:hAnsi="Times New Roman"/>
          <w:b/>
          <w:bCs/>
          <w:sz w:val="24"/>
          <w:szCs w:val="24"/>
          <w:lang w:val="en-US"/>
        </w:rPr>
        <w:t xml:space="preserve"> </w:t>
      </w:r>
      <w:r w:rsidR="00255BDD" w:rsidRPr="00255BDD">
        <w:rPr>
          <w:rFonts w:ascii="Times New Roman" w:hAnsi="Times New Roman"/>
          <w:b/>
          <w:bCs/>
          <w:sz w:val="24"/>
          <w:szCs w:val="24"/>
          <w:lang w:val="en-US"/>
        </w:rPr>
        <w:t>II</w:t>
      </w:r>
    </w:p>
    <w:p w14:paraId="764A6772" w14:textId="139E77B2" w:rsidR="00255BDD" w:rsidRDefault="00255BDD" w:rsidP="00624F9C">
      <w:pPr>
        <w:pStyle w:val="ListParagraph"/>
        <w:spacing w:after="0" w:line="240" w:lineRule="auto"/>
        <w:ind w:left="0" w:right="284"/>
        <w:jc w:val="center"/>
        <w:rPr>
          <w:rFonts w:ascii="Times New Roman" w:hAnsi="Times New Roman"/>
          <w:b/>
          <w:bCs/>
          <w:sz w:val="24"/>
          <w:szCs w:val="24"/>
          <w:lang w:val="en-US"/>
        </w:rPr>
      </w:pPr>
      <w:proofErr w:type="spellStart"/>
      <w:r w:rsidRPr="00255BDD">
        <w:rPr>
          <w:rFonts w:ascii="Times New Roman" w:hAnsi="Times New Roman"/>
          <w:b/>
          <w:bCs/>
          <w:sz w:val="24"/>
          <w:szCs w:val="24"/>
          <w:lang w:val="en-US"/>
        </w:rPr>
        <w:t>Uji</w:t>
      </w:r>
      <w:proofErr w:type="spellEnd"/>
      <w:r w:rsidRPr="00255BDD">
        <w:rPr>
          <w:rFonts w:ascii="Times New Roman" w:hAnsi="Times New Roman"/>
          <w:b/>
          <w:bCs/>
          <w:sz w:val="24"/>
          <w:szCs w:val="24"/>
          <w:lang w:val="en-US"/>
        </w:rPr>
        <w:t xml:space="preserve"> </w:t>
      </w:r>
      <w:proofErr w:type="spellStart"/>
      <w:r w:rsidRPr="00255BDD">
        <w:rPr>
          <w:rFonts w:ascii="Times New Roman" w:hAnsi="Times New Roman"/>
          <w:b/>
          <w:bCs/>
          <w:sz w:val="24"/>
          <w:szCs w:val="24"/>
          <w:lang w:val="en-US"/>
        </w:rPr>
        <w:t>Validitas</w:t>
      </w:r>
      <w:proofErr w:type="spellEnd"/>
      <w:r w:rsidRPr="00255BDD">
        <w:rPr>
          <w:rFonts w:ascii="Times New Roman" w:hAnsi="Times New Roman"/>
          <w:b/>
          <w:bCs/>
          <w:sz w:val="24"/>
          <w:szCs w:val="24"/>
          <w:lang w:val="en-US"/>
        </w:rPr>
        <w:t xml:space="preserve"> SIA</w:t>
      </w:r>
    </w:p>
    <w:tbl>
      <w:tblPr>
        <w:tblStyle w:val="PlainTable2"/>
        <w:tblW w:w="6818" w:type="dxa"/>
        <w:jc w:val="center"/>
        <w:tblLook w:val="06A0" w:firstRow="1" w:lastRow="0" w:firstColumn="1" w:lastColumn="0" w:noHBand="1" w:noVBand="1"/>
      </w:tblPr>
      <w:tblGrid>
        <w:gridCol w:w="1952"/>
        <w:gridCol w:w="2399"/>
        <w:gridCol w:w="1073"/>
        <w:gridCol w:w="1394"/>
      </w:tblGrid>
      <w:tr w:rsidR="00255BDD" w14:paraId="790653B9" w14:textId="77777777" w:rsidTr="00624F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tcPr>
          <w:p w14:paraId="7EB53D9F" w14:textId="77777777" w:rsidR="00255BDD" w:rsidRPr="00EE1D64" w:rsidRDefault="00255BDD" w:rsidP="001C1C67">
            <w:pPr>
              <w:pStyle w:val="ListParagraph"/>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 xml:space="preserve">Item </w:t>
            </w:r>
            <w:proofErr w:type="spellStart"/>
            <w:r w:rsidRPr="00EE1D64">
              <w:rPr>
                <w:rFonts w:ascii="Times New Roman" w:hAnsi="Times New Roman" w:cs="Times New Roman"/>
                <w:b w:val="0"/>
                <w:bCs w:val="0"/>
                <w:sz w:val="24"/>
                <w:szCs w:val="24"/>
              </w:rPr>
              <w:t>Kuesioner</w:t>
            </w:r>
            <w:proofErr w:type="spellEnd"/>
          </w:p>
        </w:tc>
        <w:tc>
          <w:tcPr>
            <w:tcW w:w="0" w:type="auto"/>
          </w:tcPr>
          <w:p w14:paraId="0A09F566" w14:textId="77777777" w:rsidR="00255BDD" w:rsidRPr="00EE1D64" w:rsidRDefault="00255BDD" w:rsidP="001C1C6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E1D64">
              <w:rPr>
                <w:rFonts w:ascii="Times New Roman" w:hAnsi="Times New Roman"/>
                <w:b w:val="0"/>
                <w:bCs w:val="0"/>
                <w:sz w:val="24"/>
                <w:szCs w:val="24"/>
              </w:rPr>
              <w:t>ρ-value (</w:t>
            </w:r>
            <w:proofErr w:type="spellStart"/>
            <w:r w:rsidRPr="00EE1D64">
              <w:rPr>
                <w:rFonts w:ascii="Times New Roman" w:hAnsi="Times New Roman"/>
                <w:b w:val="0"/>
                <w:bCs w:val="0"/>
                <w:sz w:val="24"/>
                <w:szCs w:val="24"/>
              </w:rPr>
              <w:t>signifikansi</w:t>
            </w:r>
            <w:proofErr w:type="spellEnd"/>
            <w:r w:rsidRPr="00EE1D64">
              <w:rPr>
                <w:rFonts w:ascii="Times New Roman" w:hAnsi="Times New Roman"/>
                <w:b w:val="0"/>
                <w:bCs w:val="0"/>
                <w:sz w:val="24"/>
                <w:szCs w:val="24"/>
              </w:rPr>
              <w:t>)</w:t>
            </w:r>
          </w:p>
        </w:tc>
        <w:tc>
          <w:tcPr>
            <w:tcW w:w="0" w:type="auto"/>
          </w:tcPr>
          <w:p w14:paraId="3B180E9D" w14:textId="77777777" w:rsidR="00255BDD" w:rsidRPr="00EE1D64" w:rsidRDefault="00255BDD" w:rsidP="001C1C6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EE1D64">
              <w:rPr>
                <w:rFonts w:ascii="Times New Roman" w:hAnsi="Times New Roman" w:cs="Times New Roman"/>
                <w:b w:val="0"/>
                <w:bCs w:val="0"/>
                <w:sz w:val="24"/>
                <w:szCs w:val="24"/>
              </w:rPr>
              <w:t>Kriteria</w:t>
            </w:r>
            <w:proofErr w:type="spellEnd"/>
          </w:p>
        </w:tc>
        <w:tc>
          <w:tcPr>
            <w:tcW w:w="0" w:type="auto"/>
          </w:tcPr>
          <w:p w14:paraId="24F57E98" w14:textId="77777777" w:rsidR="00255BDD" w:rsidRPr="00EE1D64" w:rsidRDefault="00255BDD" w:rsidP="001C1C6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EE1D64">
              <w:rPr>
                <w:rFonts w:ascii="Times New Roman" w:hAnsi="Times New Roman" w:cs="Times New Roman"/>
                <w:b w:val="0"/>
                <w:bCs w:val="0"/>
                <w:sz w:val="24"/>
                <w:szCs w:val="24"/>
              </w:rPr>
              <w:t>Keterangan</w:t>
            </w:r>
            <w:proofErr w:type="spellEnd"/>
          </w:p>
        </w:tc>
      </w:tr>
      <w:tr w:rsidR="00255BDD" w14:paraId="038D6C55" w14:textId="77777777" w:rsidTr="00624F9C">
        <w:trPr>
          <w:trHeight w:val="227"/>
          <w:jc w:val="center"/>
        </w:trPr>
        <w:tc>
          <w:tcPr>
            <w:cnfStyle w:val="001000000000" w:firstRow="0" w:lastRow="0" w:firstColumn="1" w:lastColumn="0" w:oddVBand="0" w:evenVBand="0" w:oddHBand="0" w:evenHBand="0" w:firstRowFirstColumn="0" w:firstRowLastColumn="0" w:lastRowFirstColumn="0" w:lastRowLastColumn="0"/>
            <w:tcW w:w="1952" w:type="dxa"/>
          </w:tcPr>
          <w:p w14:paraId="02C6DD7E" w14:textId="77777777" w:rsidR="00255BDD" w:rsidRPr="00EE1D64" w:rsidRDefault="00255BDD" w:rsidP="001C1C67">
            <w:pPr>
              <w:pStyle w:val="ListParagraph"/>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X2.1</w:t>
            </w:r>
          </w:p>
        </w:tc>
        <w:tc>
          <w:tcPr>
            <w:tcW w:w="0" w:type="auto"/>
          </w:tcPr>
          <w:p w14:paraId="222BD2DD"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06452296" w14:textId="77777777" w:rsidR="00255BDD" w:rsidRPr="00DB252C" w:rsidRDefault="00255BDD"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254C84BF"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Valid</w:t>
            </w:r>
          </w:p>
        </w:tc>
      </w:tr>
      <w:tr w:rsidR="00255BDD" w14:paraId="162188E7"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1952" w:type="dxa"/>
          </w:tcPr>
          <w:p w14:paraId="63819D4B" w14:textId="77777777" w:rsidR="00255BDD" w:rsidRPr="00EE1D64" w:rsidRDefault="00255BDD" w:rsidP="001C1C67">
            <w:pPr>
              <w:pStyle w:val="ListParagraph"/>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X2.2</w:t>
            </w:r>
          </w:p>
        </w:tc>
        <w:tc>
          <w:tcPr>
            <w:tcW w:w="0" w:type="auto"/>
          </w:tcPr>
          <w:p w14:paraId="7E7C2AB9"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7C7FEB4C" w14:textId="77777777" w:rsidR="00255BDD" w:rsidRPr="00DB252C" w:rsidRDefault="00255BDD"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5272B89F"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Valid</w:t>
            </w:r>
          </w:p>
        </w:tc>
      </w:tr>
      <w:tr w:rsidR="00255BDD" w14:paraId="52C13C75"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1952" w:type="dxa"/>
          </w:tcPr>
          <w:p w14:paraId="1F8DB0EE" w14:textId="77777777" w:rsidR="00255BDD" w:rsidRPr="00EE1D64" w:rsidRDefault="00255BDD" w:rsidP="001C1C67">
            <w:pPr>
              <w:pStyle w:val="ListParagraph"/>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X2.3</w:t>
            </w:r>
          </w:p>
        </w:tc>
        <w:tc>
          <w:tcPr>
            <w:tcW w:w="0" w:type="auto"/>
          </w:tcPr>
          <w:p w14:paraId="19C957FB"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5C40F087" w14:textId="77777777" w:rsidR="00255BDD" w:rsidRPr="00DB252C" w:rsidRDefault="00255BDD"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42585BA9"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Valid</w:t>
            </w:r>
          </w:p>
        </w:tc>
      </w:tr>
      <w:tr w:rsidR="00255BDD" w14:paraId="68779145"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1952" w:type="dxa"/>
          </w:tcPr>
          <w:p w14:paraId="5A393B14" w14:textId="77777777" w:rsidR="00255BDD" w:rsidRPr="00EE1D64" w:rsidRDefault="00255BDD" w:rsidP="001C1C67">
            <w:pPr>
              <w:pStyle w:val="ListParagraph"/>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X2.4</w:t>
            </w:r>
          </w:p>
        </w:tc>
        <w:tc>
          <w:tcPr>
            <w:tcW w:w="0" w:type="auto"/>
          </w:tcPr>
          <w:p w14:paraId="609C61A7"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6A5B3961" w14:textId="77777777" w:rsidR="00255BDD" w:rsidRPr="00DB252C" w:rsidRDefault="00255BDD"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48B525CA"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Valid</w:t>
            </w:r>
          </w:p>
        </w:tc>
      </w:tr>
      <w:tr w:rsidR="00255BDD" w14:paraId="574BFE77"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1952" w:type="dxa"/>
          </w:tcPr>
          <w:p w14:paraId="4E0CEA91" w14:textId="77777777" w:rsidR="00255BDD" w:rsidRPr="00EE1D64" w:rsidRDefault="00255BDD" w:rsidP="001C1C67">
            <w:pPr>
              <w:pStyle w:val="ListParagraph"/>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X2.5</w:t>
            </w:r>
          </w:p>
        </w:tc>
        <w:tc>
          <w:tcPr>
            <w:tcW w:w="0" w:type="auto"/>
          </w:tcPr>
          <w:p w14:paraId="608FA918"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w:t>
            </w:r>
          </w:p>
        </w:tc>
        <w:tc>
          <w:tcPr>
            <w:tcW w:w="0" w:type="auto"/>
          </w:tcPr>
          <w:p w14:paraId="0256F78E" w14:textId="77777777" w:rsidR="00255BDD" w:rsidRPr="00DB252C" w:rsidRDefault="00255BDD" w:rsidP="001C1C6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α = 0,05</w:t>
            </w:r>
          </w:p>
        </w:tc>
        <w:tc>
          <w:tcPr>
            <w:tcW w:w="0" w:type="auto"/>
          </w:tcPr>
          <w:p w14:paraId="5D63C366" w14:textId="77777777" w:rsidR="00255BDD" w:rsidRDefault="00255BDD"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Valid</w:t>
            </w:r>
          </w:p>
        </w:tc>
      </w:tr>
    </w:tbl>
    <w:p w14:paraId="41629778" w14:textId="1E75106E" w:rsidR="00255BDD" w:rsidRDefault="00255BDD" w:rsidP="001C1C67">
      <w:pPr>
        <w:pStyle w:val="ListParagraph"/>
        <w:spacing w:after="0" w:line="240" w:lineRule="auto"/>
        <w:ind w:left="360" w:right="284"/>
        <w:jc w:val="both"/>
        <w:rPr>
          <w:rFonts w:ascii="Times New Roman" w:eastAsia="Times New Roman" w:hAnsi="Times New Roman" w:cs="Times New Roman"/>
          <w:sz w:val="24"/>
          <w:szCs w:val="24"/>
          <w:lang w:val="en-US"/>
        </w:rPr>
      </w:pPr>
      <w:proofErr w:type="spellStart"/>
      <w:r w:rsidRPr="00255BDD">
        <w:rPr>
          <w:rFonts w:ascii="Times New Roman" w:eastAsia="Times New Roman" w:hAnsi="Times New Roman" w:cs="Times New Roman"/>
          <w:sz w:val="24"/>
          <w:szCs w:val="24"/>
          <w:lang w:val="en-US"/>
        </w:rPr>
        <w:t>Sumber</w:t>
      </w:r>
      <w:proofErr w:type="spellEnd"/>
      <w:r w:rsidRPr="00255BDD">
        <w:rPr>
          <w:rFonts w:ascii="Times New Roman" w:eastAsia="Times New Roman" w:hAnsi="Times New Roman" w:cs="Times New Roman"/>
          <w:sz w:val="24"/>
          <w:szCs w:val="24"/>
          <w:lang w:val="en-US"/>
        </w:rPr>
        <w:t xml:space="preserve">: Data Primer </w:t>
      </w:r>
      <w:proofErr w:type="spellStart"/>
      <w:r w:rsidRPr="00255BDD">
        <w:rPr>
          <w:rFonts w:ascii="Times New Roman" w:eastAsia="Times New Roman" w:hAnsi="Times New Roman" w:cs="Times New Roman"/>
          <w:sz w:val="24"/>
          <w:szCs w:val="24"/>
          <w:lang w:val="en-US"/>
        </w:rPr>
        <w:t>diolah</w:t>
      </w:r>
      <w:proofErr w:type="spellEnd"/>
      <w:r w:rsidRPr="00255BDD">
        <w:rPr>
          <w:rFonts w:ascii="Times New Roman" w:eastAsia="Times New Roman" w:hAnsi="Times New Roman" w:cs="Times New Roman"/>
          <w:sz w:val="24"/>
          <w:szCs w:val="24"/>
          <w:lang w:val="en-US"/>
        </w:rPr>
        <w:t>, 2025</w:t>
      </w:r>
    </w:p>
    <w:p w14:paraId="0EF5E01D" w14:textId="6635A36A" w:rsidR="00255BDD" w:rsidRDefault="00255BDD" w:rsidP="001C1C67">
      <w:pPr>
        <w:spacing w:after="0" w:line="240" w:lineRule="auto"/>
        <w:ind w:left="709" w:firstLine="851"/>
        <w:jc w:val="both"/>
        <w:rPr>
          <w:rFonts w:ascii="Times New Roman" w:hAnsi="Times New Roman"/>
          <w:sz w:val="24"/>
          <w:szCs w:val="24"/>
        </w:rPr>
      </w:pPr>
      <w:r>
        <w:rPr>
          <w:rFonts w:ascii="Times New Roman" w:hAnsi="Times New Roman"/>
          <w:sz w:val="24"/>
          <w:szCs w:val="24"/>
        </w:rPr>
        <w:t xml:space="preserve">Tabel </w:t>
      </w:r>
      <w:r>
        <w:rPr>
          <w:rFonts w:ascii="Times New Roman" w:hAnsi="Times New Roman"/>
          <w:sz w:val="24"/>
          <w:szCs w:val="24"/>
          <w:lang w:val="en-US"/>
        </w:rPr>
        <w:t>I</w:t>
      </w:r>
      <w:r>
        <w:rPr>
          <w:rFonts w:ascii="Times New Roman" w:hAnsi="Times New Roman"/>
          <w:sz w:val="24"/>
          <w:szCs w:val="24"/>
        </w:rPr>
        <w:t xml:space="preserve">I diatas menunjukkan bahwa untuk kuesioner X2.1 sampai dengan X2.5 diperoleh nilai signifikansi </w:t>
      </w:r>
      <w:r w:rsidRPr="00992155">
        <w:rPr>
          <w:rFonts w:ascii="Times New Roman" w:hAnsi="Times New Roman"/>
          <w:i/>
          <w:iCs/>
          <w:sz w:val="24"/>
          <w:szCs w:val="24"/>
        </w:rPr>
        <w:t>(</w:t>
      </w:r>
      <w:r w:rsidRPr="00992155">
        <w:rPr>
          <w:rFonts w:ascii="Cambria Math" w:hAnsi="Cambria Math"/>
          <w:i/>
          <w:iCs/>
          <w:sz w:val="24"/>
          <w:szCs w:val="24"/>
        </w:rPr>
        <w:t>ρ</w:t>
      </w:r>
      <w:r w:rsidRPr="00992155">
        <w:rPr>
          <w:rFonts w:ascii="Times New Roman" w:hAnsi="Times New Roman"/>
          <w:i/>
          <w:iCs/>
          <w:sz w:val="24"/>
          <w:szCs w:val="24"/>
        </w:rPr>
        <w:t>-value</w:t>
      </w:r>
      <w:r>
        <w:rPr>
          <w:rFonts w:ascii="Times New Roman" w:hAnsi="Times New Roman"/>
          <w:sz w:val="24"/>
          <w:szCs w:val="24"/>
        </w:rPr>
        <w:t xml:space="preserve">) = 0,000 &lt; 0,05 maka semua item kuesioner </w:t>
      </w:r>
      <w:r>
        <w:rPr>
          <w:rFonts w:ascii="Times New Roman" w:hAnsi="Times New Roman" w:cs="Times New Roman"/>
          <w:sz w:val="24"/>
          <w:szCs w:val="24"/>
        </w:rPr>
        <w:t xml:space="preserve">variabel sistem informasi akuntansi </w:t>
      </w:r>
      <w:r>
        <w:rPr>
          <w:rFonts w:ascii="Times New Roman" w:hAnsi="Times New Roman"/>
          <w:sz w:val="24"/>
          <w:szCs w:val="24"/>
        </w:rPr>
        <w:t>valid.</w:t>
      </w:r>
    </w:p>
    <w:p w14:paraId="75496521" w14:textId="51A43E87" w:rsidR="00255BDD" w:rsidRPr="00255BDD" w:rsidRDefault="00624F9C" w:rsidP="00624F9C">
      <w:pPr>
        <w:spacing w:after="0" w:line="240" w:lineRule="auto"/>
        <w:jc w:val="center"/>
        <w:rPr>
          <w:rFonts w:ascii="Times New Roman" w:hAnsi="Times New Roman"/>
          <w:b/>
          <w:bCs/>
          <w:sz w:val="24"/>
          <w:szCs w:val="24"/>
          <w:lang w:val="en-US"/>
        </w:rPr>
      </w:pPr>
      <w:proofErr w:type="spellStart"/>
      <w:r w:rsidRPr="00255BDD">
        <w:rPr>
          <w:rFonts w:ascii="Times New Roman" w:hAnsi="Times New Roman"/>
          <w:b/>
          <w:bCs/>
          <w:sz w:val="24"/>
          <w:szCs w:val="24"/>
          <w:lang w:val="en-US"/>
        </w:rPr>
        <w:t>Tabel</w:t>
      </w:r>
      <w:proofErr w:type="spellEnd"/>
      <w:r w:rsidRPr="00255BDD">
        <w:rPr>
          <w:rFonts w:ascii="Times New Roman" w:hAnsi="Times New Roman"/>
          <w:b/>
          <w:bCs/>
          <w:sz w:val="24"/>
          <w:szCs w:val="24"/>
          <w:lang w:val="en-US"/>
        </w:rPr>
        <w:t xml:space="preserve"> </w:t>
      </w:r>
      <w:r w:rsidR="00255BDD" w:rsidRPr="00255BDD">
        <w:rPr>
          <w:rFonts w:ascii="Times New Roman" w:hAnsi="Times New Roman"/>
          <w:b/>
          <w:bCs/>
          <w:sz w:val="24"/>
          <w:szCs w:val="24"/>
          <w:lang w:val="en-US"/>
        </w:rPr>
        <w:t>III</w:t>
      </w:r>
    </w:p>
    <w:p w14:paraId="778DA437" w14:textId="2EF2320E" w:rsidR="00255BDD" w:rsidRDefault="00624F9C" w:rsidP="00624F9C">
      <w:pPr>
        <w:spacing w:after="0" w:line="240" w:lineRule="auto"/>
        <w:jc w:val="center"/>
        <w:rPr>
          <w:rFonts w:ascii="Times New Roman" w:hAnsi="Times New Roman"/>
          <w:b/>
          <w:bCs/>
          <w:sz w:val="24"/>
          <w:szCs w:val="24"/>
          <w:lang w:val="en-US"/>
        </w:rPr>
      </w:pPr>
      <w:proofErr w:type="spellStart"/>
      <w:r w:rsidRPr="00255BDD">
        <w:rPr>
          <w:rFonts w:ascii="Times New Roman" w:hAnsi="Times New Roman"/>
          <w:b/>
          <w:bCs/>
          <w:sz w:val="24"/>
          <w:szCs w:val="24"/>
          <w:lang w:val="en-US"/>
        </w:rPr>
        <w:lastRenderedPageBreak/>
        <w:t>Uji</w:t>
      </w:r>
      <w:proofErr w:type="spellEnd"/>
      <w:r w:rsidRPr="00255BDD">
        <w:rPr>
          <w:rFonts w:ascii="Times New Roman" w:hAnsi="Times New Roman"/>
          <w:b/>
          <w:bCs/>
          <w:sz w:val="24"/>
          <w:szCs w:val="24"/>
          <w:lang w:val="en-US"/>
        </w:rPr>
        <w:t xml:space="preserve"> </w:t>
      </w:r>
      <w:proofErr w:type="spellStart"/>
      <w:r w:rsidRPr="00255BDD">
        <w:rPr>
          <w:rFonts w:ascii="Times New Roman" w:hAnsi="Times New Roman"/>
          <w:b/>
          <w:bCs/>
          <w:sz w:val="24"/>
          <w:szCs w:val="24"/>
          <w:lang w:val="en-US"/>
        </w:rPr>
        <w:t>Validitas</w:t>
      </w:r>
      <w:proofErr w:type="spellEnd"/>
      <w:r w:rsidRPr="00255BDD">
        <w:rPr>
          <w:rFonts w:ascii="Times New Roman" w:hAnsi="Times New Roman"/>
          <w:b/>
          <w:bCs/>
          <w:sz w:val="24"/>
          <w:szCs w:val="24"/>
          <w:lang w:val="en-US"/>
        </w:rPr>
        <w:t xml:space="preserve"> </w:t>
      </w:r>
      <w:r w:rsidR="00255BDD" w:rsidRPr="00255BDD">
        <w:rPr>
          <w:rFonts w:ascii="Times New Roman" w:hAnsi="Times New Roman"/>
          <w:b/>
          <w:bCs/>
          <w:sz w:val="24"/>
          <w:szCs w:val="24"/>
          <w:lang w:val="en-US"/>
        </w:rPr>
        <w:t>SPI</w:t>
      </w:r>
    </w:p>
    <w:tbl>
      <w:tblPr>
        <w:tblStyle w:val="PlainTable2"/>
        <w:tblW w:w="6680" w:type="dxa"/>
        <w:jc w:val="center"/>
        <w:tblLook w:val="06A0" w:firstRow="1" w:lastRow="0" w:firstColumn="1" w:lastColumn="0" w:noHBand="1" w:noVBand="1"/>
      </w:tblPr>
      <w:tblGrid>
        <w:gridCol w:w="2123"/>
        <w:gridCol w:w="2216"/>
        <w:gridCol w:w="1018"/>
        <w:gridCol w:w="1323"/>
      </w:tblGrid>
      <w:tr w:rsidR="00255BDD" w14:paraId="1C79AF2A" w14:textId="77777777" w:rsidTr="00624F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1856DBBA" w14:textId="77777777" w:rsidR="00255BDD" w:rsidRPr="006A2B02" w:rsidRDefault="00255BDD" w:rsidP="001C1C67">
            <w:pPr>
              <w:pStyle w:val="ListParagraph"/>
              <w:tabs>
                <w:tab w:val="left" w:pos="1890"/>
              </w:tabs>
              <w:ind w:left="0"/>
              <w:jc w:val="both"/>
              <w:rPr>
                <w:rFonts w:ascii="Times New Roman" w:hAnsi="Times New Roman" w:cs="Times New Roman"/>
                <w:b w:val="0"/>
                <w:bCs w:val="0"/>
                <w:sz w:val="24"/>
                <w:szCs w:val="24"/>
              </w:rPr>
            </w:pPr>
            <w:r w:rsidRPr="006A2B02">
              <w:rPr>
                <w:rFonts w:ascii="Times New Roman" w:hAnsi="Times New Roman" w:cs="Times New Roman"/>
                <w:b w:val="0"/>
                <w:bCs w:val="0"/>
                <w:sz w:val="24"/>
                <w:szCs w:val="24"/>
              </w:rPr>
              <w:t xml:space="preserve">Item </w:t>
            </w:r>
            <w:proofErr w:type="spellStart"/>
            <w:r w:rsidRPr="006A2B02">
              <w:rPr>
                <w:rFonts w:ascii="Times New Roman" w:hAnsi="Times New Roman" w:cs="Times New Roman"/>
                <w:b w:val="0"/>
                <w:bCs w:val="0"/>
                <w:sz w:val="24"/>
                <w:szCs w:val="24"/>
              </w:rPr>
              <w:t>Kuesioner</w:t>
            </w:r>
            <w:proofErr w:type="spellEnd"/>
          </w:p>
        </w:tc>
        <w:tc>
          <w:tcPr>
            <w:tcW w:w="0" w:type="auto"/>
          </w:tcPr>
          <w:p w14:paraId="5738257E" w14:textId="77777777" w:rsidR="00255BDD" w:rsidRPr="006A2B02" w:rsidRDefault="00255BDD" w:rsidP="001C1C67">
            <w:pPr>
              <w:pStyle w:val="ListParagraph"/>
              <w:tabs>
                <w:tab w:val="left" w:pos="1890"/>
              </w:tabs>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A2B02">
              <w:rPr>
                <w:rFonts w:ascii="Times New Roman" w:hAnsi="Times New Roman"/>
                <w:b w:val="0"/>
                <w:bCs w:val="0"/>
                <w:sz w:val="24"/>
                <w:szCs w:val="24"/>
              </w:rPr>
              <w:t>ρ-value(</w:t>
            </w:r>
            <w:proofErr w:type="spellStart"/>
            <w:r w:rsidRPr="006A2B02">
              <w:rPr>
                <w:rFonts w:ascii="Times New Roman" w:hAnsi="Times New Roman"/>
                <w:b w:val="0"/>
                <w:bCs w:val="0"/>
                <w:sz w:val="24"/>
                <w:szCs w:val="24"/>
              </w:rPr>
              <w:t>signifikansi</w:t>
            </w:r>
            <w:proofErr w:type="spellEnd"/>
            <w:r w:rsidRPr="006A2B02">
              <w:rPr>
                <w:rFonts w:ascii="Times New Roman" w:hAnsi="Times New Roman"/>
                <w:b w:val="0"/>
                <w:bCs w:val="0"/>
                <w:sz w:val="24"/>
                <w:szCs w:val="24"/>
              </w:rPr>
              <w:t>)</w:t>
            </w:r>
          </w:p>
        </w:tc>
        <w:tc>
          <w:tcPr>
            <w:tcW w:w="0" w:type="auto"/>
          </w:tcPr>
          <w:p w14:paraId="20033216" w14:textId="77777777" w:rsidR="00255BDD" w:rsidRPr="006A2B02" w:rsidRDefault="00255BDD" w:rsidP="001C1C67">
            <w:pPr>
              <w:pStyle w:val="ListParagraph"/>
              <w:tabs>
                <w:tab w:val="left" w:pos="1890"/>
              </w:tabs>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6A2B02">
              <w:rPr>
                <w:rFonts w:ascii="Times New Roman" w:hAnsi="Times New Roman" w:cs="Times New Roman"/>
                <w:b w:val="0"/>
                <w:bCs w:val="0"/>
                <w:sz w:val="24"/>
                <w:szCs w:val="24"/>
              </w:rPr>
              <w:t>Kriteria</w:t>
            </w:r>
            <w:proofErr w:type="spellEnd"/>
          </w:p>
        </w:tc>
        <w:tc>
          <w:tcPr>
            <w:tcW w:w="0" w:type="auto"/>
          </w:tcPr>
          <w:p w14:paraId="35A52B44" w14:textId="77777777" w:rsidR="00255BDD" w:rsidRPr="006A2B02" w:rsidRDefault="00255BDD" w:rsidP="001C1C67">
            <w:pPr>
              <w:pStyle w:val="ListParagraph"/>
              <w:tabs>
                <w:tab w:val="left" w:pos="1890"/>
              </w:tabs>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6A2B02">
              <w:rPr>
                <w:rFonts w:ascii="Times New Roman" w:hAnsi="Times New Roman" w:cs="Times New Roman"/>
                <w:b w:val="0"/>
                <w:bCs w:val="0"/>
                <w:sz w:val="24"/>
                <w:szCs w:val="24"/>
              </w:rPr>
              <w:t>Keterangan</w:t>
            </w:r>
            <w:proofErr w:type="spellEnd"/>
          </w:p>
        </w:tc>
      </w:tr>
      <w:tr w:rsidR="00255BDD" w14:paraId="5361B4FE"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123" w:type="dxa"/>
          </w:tcPr>
          <w:p w14:paraId="0341A179" w14:textId="77777777" w:rsidR="00255BDD" w:rsidRPr="00EE1D64" w:rsidRDefault="00255BDD" w:rsidP="001C1C67">
            <w:pPr>
              <w:pStyle w:val="ListParagraph"/>
              <w:tabs>
                <w:tab w:val="left" w:pos="1890"/>
              </w:tabs>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X3.1</w:t>
            </w:r>
          </w:p>
        </w:tc>
        <w:tc>
          <w:tcPr>
            <w:tcW w:w="0" w:type="auto"/>
          </w:tcPr>
          <w:p w14:paraId="07DC4FD0"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0,000</w:t>
            </w:r>
          </w:p>
        </w:tc>
        <w:tc>
          <w:tcPr>
            <w:tcW w:w="0" w:type="auto"/>
          </w:tcPr>
          <w:p w14:paraId="29EEA287"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sz w:val="24"/>
                <w:szCs w:val="24"/>
              </w:rPr>
              <w:t>α = 0,05</w:t>
            </w:r>
          </w:p>
        </w:tc>
        <w:tc>
          <w:tcPr>
            <w:tcW w:w="0" w:type="auto"/>
          </w:tcPr>
          <w:p w14:paraId="42DDD5D9"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Valid</w:t>
            </w:r>
          </w:p>
        </w:tc>
      </w:tr>
      <w:tr w:rsidR="00255BDD" w14:paraId="00E8E4C3"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123" w:type="dxa"/>
          </w:tcPr>
          <w:p w14:paraId="66695D9F" w14:textId="77777777" w:rsidR="00255BDD" w:rsidRPr="00EE1D64" w:rsidRDefault="00255BDD" w:rsidP="001C1C67">
            <w:pPr>
              <w:pStyle w:val="ListParagraph"/>
              <w:tabs>
                <w:tab w:val="left" w:pos="1890"/>
              </w:tabs>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X3.2</w:t>
            </w:r>
          </w:p>
        </w:tc>
        <w:tc>
          <w:tcPr>
            <w:tcW w:w="0" w:type="auto"/>
          </w:tcPr>
          <w:p w14:paraId="7339856F"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0,000</w:t>
            </w:r>
          </w:p>
        </w:tc>
        <w:tc>
          <w:tcPr>
            <w:tcW w:w="0" w:type="auto"/>
          </w:tcPr>
          <w:p w14:paraId="00C0EA04"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sz w:val="24"/>
                <w:szCs w:val="24"/>
              </w:rPr>
              <w:t>α = 0,05</w:t>
            </w:r>
          </w:p>
        </w:tc>
        <w:tc>
          <w:tcPr>
            <w:tcW w:w="0" w:type="auto"/>
          </w:tcPr>
          <w:p w14:paraId="03DE4425"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Valid</w:t>
            </w:r>
          </w:p>
        </w:tc>
      </w:tr>
      <w:tr w:rsidR="00255BDD" w14:paraId="7F74E8AC"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123" w:type="dxa"/>
          </w:tcPr>
          <w:p w14:paraId="019CB6FD" w14:textId="77777777" w:rsidR="00255BDD" w:rsidRPr="00EE1D64" w:rsidRDefault="00255BDD" w:rsidP="001C1C67">
            <w:pPr>
              <w:pStyle w:val="ListParagraph"/>
              <w:tabs>
                <w:tab w:val="left" w:pos="1890"/>
              </w:tabs>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X3.3</w:t>
            </w:r>
          </w:p>
        </w:tc>
        <w:tc>
          <w:tcPr>
            <w:tcW w:w="0" w:type="auto"/>
          </w:tcPr>
          <w:p w14:paraId="7424A735"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0,000</w:t>
            </w:r>
          </w:p>
        </w:tc>
        <w:tc>
          <w:tcPr>
            <w:tcW w:w="0" w:type="auto"/>
          </w:tcPr>
          <w:p w14:paraId="3D2F7EF7"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sz w:val="24"/>
                <w:szCs w:val="24"/>
              </w:rPr>
              <w:t>α = 0,05</w:t>
            </w:r>
          </w:p>
        </w:tc>
        <w:tc>
          <w:tcPr>
            <w:tcW w:w="0" w:type="auto"/>
          </w:tcPr>
          <w:p w14:paraId="6226A42B"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Valid</w:t>
            </w:r>
          </w:p>
        </w:tc>
      </w:tr>
      <w:tr w:rsidR="00255BDD" w14:paraId="554BF304"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123" w:type="dxa"/>
          </w:tcPr>
          <w:p w14:paraId="430F13A2" w14:textId="77777777" w:rsidR="00255BDD" w:rsidRPr="00EE1D64" w:rsidRDefault="00255BDD" w:rsidP="001C1C67">
            <w:pPr>
              <w:pStyle w:val="ListParagraph"/>
              <w:tabs>
                <w:tab w:val="left" w:pos="1890"/>
              </w:tabs>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X3.4</w:t>
            </w:r>
          </w:p>
        </w:tc>
        <w:tc>
          <w:tcPr>
            <w:tcW w:w="0" w:type="auto"/>
          </w:tcPr>
          <w:p w14:paraId="3470FF26"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0,000</w:t>
            </w:r>
          </w:p>
        </w:tc>
        <w:tc>
          <w:tcPr>
            <w:tcW w:w="0" w:type="auto"/>
          </w:tcPr>
          <w:p w14:paraId="6DF931B7"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sz w:val="24"/>
                <w:szCs w:val="24"/>
              </w:rPr>
              <w:t>α = 0,05</w:t>
            </w:r>
          </w:p>
        </w:tc>
        <w:tc>
          <w:tcPr>
            <w:tcW w:w="0" w:type="auto"/>
          </w:tcPr>
          <w:p w14:paraId="0BF51C50"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Valid</w:t>
            </w:r>
          </w:p>
        </w:tc>
      </w:tr>
      <w:tr w:rsidR="00255BDD" w14:paraId="522EE0B2"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123" w:type="dxa"/>
          </w:tcPr>
          <w:p w14:paraId="5DB6C501" w14:textId="77777777" w:rsidR="00255BDD" w:rsidRPr="00EE1D64" w:rsidRDefault="00255BDD" w:rsidP="001C1C67">
            <w:pPr>
              <w:pStyle w:val="ListParagraph"/>
              <w:tabs>
                <w:tab w:val="left" w:pos="1890"/>
              </w:tabs>
              <w:ind w:left="0"/>
              <w:jc w:val="center"/>
              <w:rPr>
                <w:rFonts w:ascii="Times New Roman" w:hAnsi="Times New Roman" w:cs="Times New Roman"/>
                <w:b w:val="0"/>
                <w:bCs w:val="0"/>
                <w:sz w:val="24"/>
                <w:szCs w:val="24"/>
              </w:rPr>
            </w:pPr>
            <w:r w:rsidRPr="00EE1D64">
              <w:rPr>
                <w:rFonts w:ascii="Times New Roman" w:hAnsi="Times New Roman" w:cs="Times New Roman"/>
                <w:b w:val="0"/>
                <w:bCs w:val="0"/>
                <w:sz w:val="24"/>
                <w:szCs w:val="24"/>
              </w:rPr>
              <w:t>X3.5</w:t>
            </w:r>
          </w:p>
        </w:tc>
        <w:tc>
          <w:tcPr>
            <w:tcW w:w="0" w:type="auto"/>
          </w:tcPr>
          <w:p w14:paraId="47B0AE6D"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0,000</w:t>
            </w:r>
          </w:p>
        </w:tc>
        <w:tc>
          <w:tcPr>
            <w:tcW w:w="0" w:type="auto"/>
          </w:tcPr>
          <w:p w14:paraId="60205720"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sz w:val="24"/>
                <w:szCs w:val="24"/>
              </w:rPr>
              <w:t>α = 0,05</w:t>
            </w:r>
          </w:p>
        </w:tc>
        <w:tc>
          <w:tcPr>
            <w:tcW w:w="0" w:type="auto"/>
          </w:tcPr>
          <w:p w14:paraId="53BB440F" w14:textId="77777777" w:rsidR="00255BDD" w:rsidRPr="008079B6"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79B6">
              <w:rPr>
                <w:rFonts w:ascii="Times New Roman" w:hAnsi="Times New Roman" w:cs="Times New Roman"/>
                <w:sz w:val="24"/>
                <w:szCs w:val="24"/>
              </w:rPr>
              <w:t>Valid</w:t>
            </w:r>
          </w:p>
        </w:tc>
      </w:tr>
    </w:tbl>
    <w:p w14:paraId="6B439217" w14:textId="6E6D52E8" w:rsidR="00255BDD" w:rsidRDefault="00255BDD" w:rsidP="00624F9C">
      <w:pPr>
        <w:spacing w:after="0" w:line="240" w:lineRule="auto"/>
        <w:ind w:firstLine="567"/>
        <w:jc w:val="both"/>
        <w:rPr>
          <w:rFonts w:ascii="Times New Roman" w:hAnsi="Times New Roman"/>
          <w:sz w:val="24"/>
          <w:szCs w:val="24"/>
          <w:lang w:val="en-US"/>
        </w:rPr>
      </w:pPr>
      <w:proofErr w:type="spellStart"/>
      <w:r w:rsidRPr="00255BDD">
        <w:rPr>
          <w:rFonts w:ascii="Times New Roman" w:hAnsi="Times New Roman"/>
          <w:sz w:val="24"/>
          <w:szCs w:val="24"/>
          <w:lang w:val="en-US"/>
        </w:rPr>
        <w:t>Sumber</w:t>
      </w:r>
      <w:proofErr w:type="spellEnd"/>
      <w:r w:rsidRPr="00255BDD">
        <w:rPr>
          <w:rFonts w:ascii="Times New Roman" w:hAnsi="Times New Roman"/>
          <w:sz w:val="24"/>
          <w:szCs w:val="24"/>
          <w:lang w:val="en-US"/>
        </w:rPr>
        <w:t xml:space="preserve">: Data Primer </w:t>
      </w:r>
      <w:proofErr w:type="spellStart"/>
      <w:r w:rsidRPr="00255BDD">
        <w:rPr>
          <w:rFonts w:ascii="Times New Roman" w:hAnsi="Times New Roman"/>
          <w:sz w:val="24"/>
          <w:szCs w:val="24"/>
          <w:lang w:val="en-US"/>
        </w:rPr>
        <w:t>diolah</w:t>
      </w:r>
      <w:proofErr w:type="spellEnd"/>
      <w:r w:rsidRPr="00255BDD">
        <w:rPr>
          <w:rFonts w:ascii="Times New Roman" w:hAnsi="Times New Roman"/>
          <w:sz w:val="24"/>
          <w:szCs w:val="24"/>
          <w:lang w:val="en-US"/>
        </w:rPr>
        <w:t>, 2025</w:t>
      </w:r>
    </w:p>
    <w:p w14:paraId="73128BC9" w14:textId="2F91D84A" w:rsidR="00255BDD" w:rsidRDefault="00255BDD" w:rsidP="00624F9C">
      <w:pPr>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Tabel </w:t>
      </w:r>
      <w:r>
        <w:rPr>
          <w:rFonts w:ascii="Times New Roman" w:hAnsi="Times New Roman"/>
          <w:sz w:val="24"/>
          <w:szCs w:val="24"/>
          <w:lang w:val="en-US"/>
        </w:rPr>
        <w:t>III</w:t>
      </w:r>
      <w:r>
        <w:rPr>
          <w:rFonts w:ascii="Times New Roman" w:hAnsi="Times New Roman"/>
          <w:sz w:val="24"/>
          <w:szCs w:val="24"/>
        </w:rPr>
        <w:t xml:space="preserve"> diatas menunjukkan bahwa untuk kuesioner X3.1 sampai dengan X3.5 diperoleh nilai signifikansi </w:t>
      </w:r>
      <w:r w:rsidRPr="000106A8">
        <w:rPr>
          <w:rFonts w:ascii="Times New Roman" w:hAnsi="Times New Roman"/>
          <w:i/>
          <w:iCs/>
          <w:sz w:val="24"/>
          <w:szCs w:val="24"/>
        </w:rPr>
        <w:t>(</w:t>
      </w:r>
      <w:r w:rsidRPr="000106A8">
        <w:rPr>
          <w:rFonts w:ascii="Cambria Math" w:hAnsi="Cambria Math"/>
          <w:i/>
          <w:iCs/>
          <w:sz w:val="24"/>
          <w:szCs w:val="24"/>
        </w:rPr>
        <w:t>ρ</w:t>
      </w:r>
      <w:r w:rsidRPr="000106A8">
        <w:rPr>
          <w:rFonts w:ascii="Times New Roman" w:hAnsi="Times New Roman"/>
          <w:i/>
          <w:iCs/>
          <w:sz w:val="24"/>
          <w:szCs w:val="24"/>
        </w:rPr>
        <w:t>-value</w:t>
      </w:r>
      <w:r>
        <w:rPr>
          <w:rFonts w:ascii="Times New Roman" w:hAnsi="Times New Roman"/>
          <w:sz w:val="24"/>
          <w:szCs w:val="24"/>
        </w:rPr>
        <w:t xml:space="preserve">) = 0,000 &lt; 0,05 maka semua item kuesioner </w:t>
      </w:r>
      <w:r>
        <w:rPr>
          <w:rFonts w:ascii="Times New Roman" w:hAnsi="Times New Roman" w:cs="Times New Roman"/>
          <w:sz w:val="24"/>
          <w:szCs w:val="24"/>
        </w:rPr>
        <w:t xml:space="preserve">variabel sistem pengendalian intern </w:t>
      </w:r>
      <w:r>
        <w:rPr>
          <w:rFonts w:ascii="Times New Roman" w:hAnsi="Times New Roman"/>
          <w:sz w:val="24"/>
          <w:szCs w:val="24"/>
        </w:rPr>
        <w:t>valid</w:t>
      </w:r>
      <w:r>
        <w:rPr>
          <w:rFonts w:ascii="Times New Roman" w:hAnsi="Times New Roman"/>
          <w:sz w:val="24"/>
          <w:szCs w:val="24"/>
          <w:lang w:val="en-US"/>
        </w:rPr>
        <w:t>.</w:t>
      </w:r>
    </w:p>
    <w:p w14:paraId="53B4D368" w14:textId="172EF6B9" w:rsidR="00255BDD" w:rsidRPr="00255BDD" w:rsidRDefault="00624F9C" w:rsidP="001C1C67">
      <w:pPr>
        <w:spacing w:after="0" w:line="240" w:lineRule="auto"/>
        <w:ind w:firstLine="851"/>
        <w:jc w:val="center"/>
        <w:rPr>
          <w:rFonts w:ascii="Times New Roman" w:hAnsi="Times New Roman"/>
          <w:b/>
          <w:bCs/>
          <w:sz w:val="24"/>
          <w:szCs w:val="24"/>
          <w:lang w:val="en-US"/>
        </w:rPr>
      </w:pPr>
      <w:proofErr w:type="spellStart"/>
      <w:r w:rsidRPr="00255BDD">
        <w:rPr>
          <w:rFonts w:ascii="Times New Roman" w:hAnsi="Times New Roman"/>
          <w:b/>
          <w:bCs/>
          <w:sz w:val="24"/>
          <w:szCs w:val="24"/>
          <w:lang w:val="en-US"/>
        </w:rPr>
        <w:t>Tabel</w:t>
      </w:r>
      <w:proofErr w:type="spellEnd"/>
      <w:r w:rsidRPr="00255BDD">
        <w:rPr>
          <w:rFonts w:ascii="Times New Roman" w:hAnsi="Times New Roman"/>
          <w:b/>
          <w:bCs/>
          <w:sz w:val="24"/>
          <w:szCs w:val="24"/>
          <w:lang w:val="en-US"/>
        </w:rPr>
        <w:t xml:space="preserve"> </w:t>
      </w:r>
      <w:r w:rsidR="00255BDD" w:rsidRPr="00255BDD">
        <w:rPr>
          <w:rFonts w:ascii="Times New Roman" w:hAnsi="Times New Roman"/>
          <w:b/>
          <w:bCs/>
          <w:sz w:val="24"/>
          <w:szCs w:val="24"/>
          <w:lang w:val="en-US"/>
        </w:rPr>
        <w:t>IV</w:t>
      </w:r>
    </w:p>
    <w:p w14:paraId="637DB12F" w14:textId="1C336131" w:rsidR="00255BDD" w:rsidRPr="00255BDD" w:rsidRDefault="00624F9C" w:rsidP="001C1C67">
      <w:pPr>
        <w:spacing w:after="0" w:line="240" w:lineRule="auto"/>
        <w:ind w:firstLine="851"/>
        <w:jc w:val="center"/>
        <w:rPr>
          <w:rFonts w:ascii="Times New Roman" w:hAnsi="Times New Roman"/>
          <w:b/>
          <w:bCs/>
          <w:sz w:val="24"/>
          <w:szCs w:val="24"/>
          <w:lang w:val="en-US"/>
        </w:rPr>
      </w:pPr>
      <w:proofErr w:type="spellStart"/>
      <w:r w:rsidRPr="00255BDD">
        <w:rPr>
          <w:rFonts w:ascii="Times New Roman" w:hAnsi="Times New Roman"/>
          <w:b/>
          <w:bCs/>
          <w:sz w:val="24"/>
          <w:szCs w:val="24"/>
          <w:lang w:val="en-US"/>
        </w:rPr>
        <w:t>Uji</w:t>
      </w:r>
      <w:proofErr w:type="spellEnd"/>
      <w:r w:rsidRPr="00255BDD">
        <w:rPr>
          <w:rFonts w:ascii="Times New Roman" w:hAnsi="Times New Roman"/>
          <w:b/>
          <w:bCs/>
          <w:sz w:val="24"/>
          <w:szCs w:val="24"/>
          <w:lang w:val="en-US"/>
        </w:rPr>
        <w:t xml:space="preserve"> </w:t>
      </w:r>
      <w:proofErr w:type="spellStart"/>
      <w:r w:rsidRPr="00255BDD">
        <w:rPr>
          <w:rFonts w:ascii="Times New Roman" w:hAnsi="Times New Roman"/>
          <w:b/>
          <w:bCs/>
          <w:sz w:val="24"/>
          <w:szCs w:val="24"/>
          <w:lang w:val="en-US"/>
        </w:rPr>
        <w:t>Validitas</w:t>
      </w:r>
      <w:proofErr w:type="spellEnd"/>
      <w:r w:rsidRPr="00255BDD">
        <w:rPr>
          <w:rFonts w:ascii="Times New Roman" w:hAnsi="Times New Roman"/>
          <w:b/>
          <w:bCs/>
          <w:sz w:val="24"/>
          <w:szCs w:val="24"/>
          <w:lang w:val="en-US"/>
        </w:rPr>
        <w:t xml:space="preserve"> </w:t>
      </w:r>
      <w:proofErr w:type="spellStart"/>
      <w:r w:rsidRPr="00255BDD">
        <w:rPr>
          <w:rFonts w:ascii="Times New Roman" w:hAnsi="Times New Roman"/>
          <w:b/>
          <w:bCs/>
          <w:sz w:val="24"/>
          <w:szCs w:val="24"/>
          <w:lang w:val="en-US"/>
        </w:rPr>
        <w:t>Kualitas</w:t>
      </w:r>
      <w:proofErr w:type="spellEnd"/>
      <w:r w:rsidRPr="00255BDD">
        <w:rPr>
          <w:rFonts w:ascii="Times New Roman" w:hAnsi="Times New Roman"/>
          <w:b/>
          <w:bCs/>
          <w:sz w:val="24"/>
          <w:szCs w:val="24"/>
          <w:lang w:val="en-US"/>
        </w:rPr>
        <w:t xml:space="preserve"> </w:t>
      </w:r>
      <w:proofErr w:type="spellStart"/>
      <w:r w:rsidRPr="00255BDD">
        <w:rPr>
          <w:rFonts w:ascii="Times New Roman" w:hAnsi="Times New Roman"/>
          <w:b/>
          <w:bCs/>
          <w:sz w:val="24"/>
          <w:szCs w:val="24"/>
          <w:lang w:val="en-US"/>
        </w:rPr>
        <w:t>Laporan</w:t>
      </w:r>
      <w:proofErr w:type="spellEnd"/>
      <w:r w:rsidRPr="00255BDD">
        <w:rPr>
          <w:rFonts w:ascii="Times New Roman" w:hAnsi="Times New Roman"/>
          <w:b/>
          <w:bCs/>
          <w:sz w:val="24"/>
          <w:szCs w:val="24"/>
          <w:lang w:val="en-US"/>
        </w:rPr>
        <w:t xml:space="preserve"> </w:t>
      </w:r>
      <w:proofErr w:type="spellStart"/>
      <w:r w:rsidRPr="00255BDD">
        <w:rPr>
          <w:rFonts w:ascii="Times New Roman" w:hAnsi="Times New Roman"/>
          <w:b/>
          <w:bCs/>
          <w:sz w:val="24"/>
          <w:szCs w:val="24"/>
          <w:lang w:val="en-US"/>
        </w:rPr>
        <w:t>Keuangan</w:t>
      </w:r>
      <w:proofErr w:type="spellEnd"/>
    </w:p>
    <w:tbl>
      <w:tblPr>
        <w:tblStyle w:val="PlainTable2"/>
        <w:tblW w:w="7937" w:type="dxa"/>
        <w:jc w:val="center"/>
        <w:tblLook w:val="06A0" w:firstRow="1" w:lastRow="0" w:firstColumn="1" w:lastColumn="0" w:noHBand="1" w:noVBand="1"/>
      </w:tblPr>
      <w:tblGrid>
        <w:gridCol w:w="1904"/>
        <w:gridCol w:w="2446"/>
        <w:gridCol w:w="1666"/>
        <w:gridCol w:w="1921"/>
      </w:tblGrid>
      <w:tr w:rsidR="00255BDD" w14:paraId="49FA4E54" w14:textId="77777777" w:rsidTr="00624F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4" w:type="dxa"/>
          </w:tcPr>
          <w:p w14:paraId="30EE23E6" w14:textId="77777777" w:rsidR="00255BDD" w:rsidRPr="006A2B02" w:rsidRDefault="00255BDD" w:rsidP="001C1C67">
            <w:pPr>
              <w:pStyle w:val="ListParagraph"/>
              <w:tabs>
                <w:tab w:val="left" w:pos="1890"/>
              </w:tabs>
              <w:ind w:left="0"/>
              <w:jc w:val="center"/>
              <w:rPr>
                <w:rFonts w:ascii="Times New Roman" w:hAnsi="Times New Roman" w:cs="Times New Roman"/>
                <w:b w:val="0"/>
                <w:bCs w:val="0"/>
                <w:sz w:val="24"/>
                <w:szCs w:val="24"/>
              </w:rPr>
            </w:pPr>
            <w:r w:rsidRPr="006A2B02">
              <w:rPr>
                <w:rFonts w:ascii="Times New Roman" w:hAnsi="Times New Roman" w:cs="Times New Roman"/>
                <w:b w:val="0"/>
                <w:bCs w:val="0"/>
                <w:sz w:val="24"/>
                <w:szCs w:val="24"/>
              </w:rPr>
              <w:t xml:space="preserve">Item </w:t>
            </w:r>
            <w:proofErr w:type="spellStart"/>
            <w:r w:rsidRPr="006A2B02">
              <w:rPr>
                <w:rFonts w:ascii="Times New Roman" w:hAnsi="Times New Roman" w:cs="Times New Roman"/>
                <w:b w:val="0"/>
                <w:bCs w:val="0"/>
                <w:sz w:val="24"/>
                <w:szCs w:val="24"/>
              </w:rPr>
              <w:t>Kuesioner</w:t>
            </w:r>
            <w:proofErr w:type="spellEnd"/>
          </w:p>
        </w:tc>
        <w:tc>
          <w:tcPr>
            <w:tcW w:w="2446" w:type="dxa"/>
          </w:tcPr>
          <w:p w14:paraId="3AE3F6F0" w14:textId="77777777" w:rsidR="00255BDD" w:rsidRPr="006A2B02" w:rsidRDefault="00255BDD" w:rsidP="001C1C67">
            <w:pPr>
              <w:pStyle w:val="ListParagraph"/>
              <w:tabs>
                <w:tab w:val="left" w:pos="1890"/>
              </w:tabs>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A2B02">
              <w:rPr>
                <w:rFonts w:ascii="Times New Roman" w:hAnsi="Times New Roman"/>
                <w:b w:val="0"/>
                <w:bCs w:val="0"/>
                <w:sz w:val="24"/>
                <w:szCs w:val="24"/>
              </w:rPr>
              <w:t>p-value(</w:t>
            </w:r>
            <w:proofErr w:type="spellStart"/>
            <w:r w:rsidRPr="006A2B02">
              <w:rPr>
                <w:rFonts w:ascii="Times New Roman" w:hAnsi="Times New Roman"/>
                <w:b w:val="0"/>
                <w:bCs w:val="0"/>
                <w:sz w:val="24"/>
                <w:szCs w:val="24"/>
              </w:rPr>
              <w:t>signifikansi</w:t>
            </w:r>
            <w:proofErr w:type="spellEnd"/>
            <w:r w:rsidRPr="006A2B02">
              <w:rPr>
                <w:rFonts w:ascii="Times New Roman" w:hAnsi="Times New Roman"/>
                <w:b w:val="0"/>
                <w:bCs w:val="0"/>
                <w:sz w:val="24"/>
                <w:szCs w:val="24"/>
              </w:rPr>
              <w:t>)</w:t>
            </w:r>
          </w:p>
        </w:tc>
        <w:tc>
          <w:tcPr>
            <w:tcW w:w="1666" w:type="dxa"/>
          </w:tcPr>
          <w:p w14:paraId="56851A7F" w14:textId="77777777" w:rsidR="00255BDD" w:rsidRPr="006A2B02" w:rsidRDefault="00255BDD" w:rsidP="001C1C67">
            <w:pPr>
              <w:pStyle w:val="ListParagraph"/>
              <w:tabs>
                <w:tab w:val="left" w:pos="189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6A2B02">
              <w:rPr>
                <w:rFonts w:ascii="Times New Roman" w:hAnsi="Times New Roman" w:cs="Times New Roman"/>
                <w:b w:val="0"/>
                <w:bCs w:val="0"/>
                <w:sz w:val="24"/>
                <w:szCs w:val="24"/>
              </w:rPr>
              <w:t>Kriteria</w:t>
            </w:r>
            <w:proofErr w:type="spellEnd"/>
          </w:p>
        </w:tc>
        <w:tc>
          <w:tcPr>
            <w:tcW w:w="1921" w:type="dxa"/>
          </w:tcPr>
          <w:p w14:paraId="4B5654A6" w14:textId="77777777" w:rsidR="00255BDD" w:rsidRPr="006A2B02" w:rsidRDefault="00255BDD" w:rsidP="001C1C67">
            <w:pPr>
              <w:pStyle w:val="ListParagraph"/>
              <w:tabs>
                <w:tab w:val="left" w:pos="189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6A2B02">
              <w:rPr>
                <w:rFonts w:ascii="Times New Roman" w:hAnsi="Times New Roman" w:cs="Times New Roman"/>
                <w:b w:val="0"/>
                <w:bCs w:val="0"/>
                <w:sz w:val="24"/>
                <w:szCs w:val="24"/>
              </w:rPr>
              <w:t>Keterangan</w:t>
            </w:r>
            <w:proofErr w:type="spellEnd"/>
          </w:p>
        </w:tc>
      </w:tr>
      <w:tr w:rsidR="00255BDD" w:rsidRPr="00A0646E" w14:paraId="58191D0C"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1904" w:type="dxa"/>
          </w:tcPr>
          <w:p w14:paraId="229BC72E" w14:textId="77777777" w:rsidR="00255BDD" w:rsidRPr="00A0646E" w:rsidRDefault="00255BDD" w:rsidP="001C1C67">
            <w:pPr>
              <w:pStyle w:val="ListParagraph"/>
              <w:tabs>
                <w:tab w:val="left" w:pos="1890"/>
              </w:tabs>
              <w:ind w:left="0"/>
              <w:jc w:val="center"/>
              <w:rPr>
                <w:rFonts w:ascii="Times New Roman" w:hAnsi="Times New Roman" w:cs="Times New Roman"/>
                <w:b w:val="0"/>
                <w:bCs w:val="0"/>
                <w:sz w:val="24"/>
                <w:szCs w:val="24"/>
              </w:rPr>
            </w:pPr>
            <w:r w:rsidRPr="00A0646E">
              <w:rPr>
                <w:rFonts w:ascii="Times New Roman" w:hAnsi="Times New Roman" w:cs="Times New Roman"/>
                <w:b w:val="0"/>
                <w:bCs w:val="0"/>
                <w:sz w:val="24"/>
                <w:szCs w:val="24"/>
              </w:rPr>
              <w:t>Y1.1</w:t>
            </w:r>
          </w:p>
        </w:tc>
        <w:tc>
          <w:tcPr>
            <w:tcW w:w="2446" w:type="dxa"/>
          </w:tcPr>
          <w:p w14:paraId="4D35014F"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0,000</w:t>
            </w:r>
          </w:p>
        </w:tc>
        <w:tc>
          <w:tcPr>
            <w:tcW w:w="1666" w:type="dxa"/>
          </w:tcPr>
          <w:p w14:paraId="05800620"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sz w:val="24"/>
                <w:szCs w:val="24"/>
              </w:rPr>
              <w:t>α = 0,05</w:t>
            </w:r>
          </w:p>
        </w:tc>
        <w:tc>
          <w:tcPr>
            <w:tcW w:w="1921" w:type="dxa"/>
          </w:tcPr>
          <w:p w14:paraId="1B77A59C"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Valid</w:t>
            </w:r>
          </w:p>
        </w:tc>
      </w:tr>
      <w:tr w:rsidR="00255BDD" w:rsidRPr="00A0646E" w14:paraId="2991E036"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1904" w:type="dxa"/>
          </w:tcPr>
          <w:p w14:paraId="567C4B38" w14:textId="77777777" w:rsidR="00255BDD" w:rsidRPr="00A0646E" w:rsidRDefault="00255BDD" w:rsidP="001C1C67">
            <w:pPr>
              <w:pStyle w:val="ListParagraph"/>
              <w:tabs>
                <w:tab w:val="left" w:pos="1890"/>
              </w:tabs>
              <w:ind w:left="0"/>
              <w:jc w:val="center"/>
              <w:rPr>
                <w:rFonts w:ascii="Times New Roman" w:hAnsi="Times New Roman" w:cs="Times New Roman"/>
                <w:b w:val="0"/>
                <w:bCs w:val="0"/>
                <w:sz w:val="24"/>
                <w:szCs w:val="24"/>
              </w:rPr>
            </w:pPr>
            <w:r w:rsidRPr="00A0646E">
              <w:rPr>
                <w:rFonts w:ascii="Times New Roman" w:hAnsi="Times New Roman" w:cs="Times New Roman"/>
                <w:b w:val="0"/>
                <w:bCs w:val="0"/>
                <w:sz w:val="24"/>
                <w:szCs w:val="24"/>
              </w:rPr>
              <w:t>Y1.2</w:t>
            </w:r>
          </w:p>
        </w:tc>
        <w:tc>
          <w:tcPr>
            <w:tcW w:w="2446" w:type="dxa"/>
          </w:tcPr>
          <w:p w14:paraId="795E98D4"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0,000</w:t>
            </w:r>
          </w:p>
        </w:tc>
        <w:tc>
          <w:tcPr>
            <w:tcW w:w="1666" w:type="dxa"/>
          </w:tcPr>
          <w:p w14:paraId="3D19F606"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sz w:val="24"/>
                <w:szCs w:val="24"/>
              </w:rPr>
              <w:t>α = 0,05</w:t>
            </w:r>
          </w:p>
        </w:tc>
        <w:tc>
          <w:tcPr>
            <w:tcW w:w="1921" w:type="dxa"/>
          </w:tcPr>
          <w:p w14:paraId="28002B82"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Valid</w:t>
            </w:r>
          </w:p>
        </w:tc>
      </w:tr>
      <w:tr w:rsidR="00255BDD" w:rsidRPr="00A0646E" w14:paraId="4B6A2E00"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1904" w:type="dxa"/>
          </w:tcPr>
          <w:p w14:paraId="5C53441E" w14:textId="77777777" w:rsidR="00255BDD" w:rsidRPr="00A0646E" w:rsidRDefault="00255BDD" w:rsidP="001C1C67">
            <w:pPr>
              <w:pStyle w:val="ListParagraph"/>
              <w:tabs>
                <w:tab w:val="left" w:pos="1890"/>
              </w:tabs>
              <w:ind w:left="0"/>
              <w:jc w:val="center"/>
              <w:rPr>
                <w:rFonts w:ascii="Times New Roman" w:hAnsi="Times New Roman" w:cs="Times New Roman"/>
                <w:b w:val="0"/>
                <w:bCs w:val="0"/>
                <w:sz w:val="24"/>
                <w:szCs w:val="24"/>
              </w:rPr>
            </w:pPr>
            <w:r w:rsidRPr="00A0646E">
              <w:rPr>
                <w:rFonts w:ascii="Times New Roman" w:hAnsi="Times New Roman" w:cs="Times New Roman"/>
                <w:b w:val="0"/>
                <w:bCs w:val="0"/>
                <w:sz w:val="24"/>
                <w:szCs w:val="24"/>
              </w:rPr>
              <w:t>Y1.3</w:t>
            </w:r>
          </w:p>
        </w:tc>
        <w:tc>
          <w:tcPr>
            <w:tcW w:w="2446" w:type="dxa"/>
          </w:tcPr>
          <w:p w14:paraId="01691E33"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0,000</w:t>
            </w:r>
          </w:p>
        </w:tc>
        <w:tc>
          <w:tcPr>
            <w:tcW w:w="1666" w:type="dxa"/>
          </w:tcPr>
          <w:p w14:paraId="38B84233"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sz w:val="24"/>
                <w:szCs w:val="24"/>
              </w:rPr>
              <w:t>α = 0,05</w:t>
            </w:r>
          </w:p>
        </w:tc>
        <w:tc>
          <w:tcPr>
            <w:tcW w:w="1921" w:type="dxa"/>
          </w:tcPr>
          <w:p w14:paraId="0FD076CC"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Valid</w:t>
            </w:r>
          </w:p>
        </w:tc>
      </w:tr>
      <w:tr w:rsidR="00255BDD" w:rsidRPr="00A0646E" w14:paraId="363B62DE"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1904" w:type="dxa"/>
          </w:tcPr>
          <w:p w14:paraId="43739130" w14:textId="77777777" w:rsidR="00255BDD" w:rsidRPr="00A0646E" w:rsidRDefault="00255BDD" w:rsidP="001C1C67">
            <w:pPr>
              <w:pStyle w:val="ListParagraph"/>
              <w:tabs>
                <w:tab w:val="left" w:pos="1890"/>
              </w:tabs>
              <w:ind w:left="0"/>
              <w:jc w:val="center"/>
              <w:rPr>
                <w:rFonts w:ascii="Times New Roman" w:hAnsi="Times New Roman" w:cs="Times New Roman"/>
                <w:b w:val="0"/>
                <w:bCs w:val="0"/>
                <w:sz w:val="24"/>
                <w:szCs w:val="24"/>
              </w:rPr>
            </w:pPr>
            <w:r w:rsidRPr="00A0646E">
              <w:rPr>
                <w:rFonts w:ascii="Times New Roman" w:hAnsi="Times New Roman" w:cs="Times New Roman"/>
                <w:b w:val="0"/>
                <w:bCs w:val="0"/>
                <w:sz w:val="24"/>
                <w:szCs w:val="24"/>
              </w:rPr>
              <w:t>Y1.4</w:t>
            </w:r>
          </w:p>
        </w:tc>
        <w:tc>
          <w:tcPr>
            <w:tcW w:w="2446" w:type="dxa"/>
          </w:tcPr>
          <w:p w14:paraId="4395BA73"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0,000</w:t>
            </w:r>
          </w:p>
        </w:tc>
        <w:tc>
          <w:tcPr>
            <w:tcW w:w="1666" w:type="dxa"/>
          </w:tcPr>
          <w:p w14:paraId="621EA9B6"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sz w:val="24"/>
                <w:szCs w:val="24"/>
              </w:rPr>
              <w:t>α = 0,05</w:t>
            </w:r>
          </w:p>
        </w:tc>
        <w:tc>
          <w:tcPr>
            <w:tcW w:w="1921" w:type="dxa"/>
          </w:tcPr>
          <w:p w14:paraId="4D61A673"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Valid</w:t>
            </w:r>
          </w:p>
        </w:tc>
      </w:tr>
      <w:tr w:rsidR="00255BDD" w:rsidRPr="00A0646E" w14:paraId="2EE49937"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1904" w:type="dxa"/>
          </w:tcPr>
          <w:p w14:paraId="1F4CB75E" w14:textId="77777777" w:rsidR="00255BDD" w:rsidRPr="00A0646E" w:rsidRDefault="00255BDD" w:rsidP="001C1C67">
            <w:pPr>
              <w:pStyle w:val="ListParagraph"/>
              <w:tabs>
                <w:tab w:val="left" w:pos="1890"/>
              </w:tabs>
              <w:ind w:left="0"/>
              <w:jc w:val="center"/>
              <w:rPr>
                <w:rFonts w:ascii="Times New Roman" w:hAnsi="Times New Roman" w:cs="Times New Roman"/>
                <w:b w:val="0"/>
                <w:bCs w:val="0"/>
                <w:sz w:val="24"/>
                <w:szCs w:val="24"/>
              </w:rPr>
            </w:pPr>
            <w:r w:rsidRPr="00A0646E">
              <w:rPr>
                <w:rFonts w:ascii="Times New Roman" w:hAnsi="Times New Roman" w:cs="Times New Roman"/>
                <w:b w:val="0"/>
                <w:bCs w:val="0"/>
                <w:sz w:val="24"/>
                <w:szCs w:val="24"/>
              </w:rPr>
              <w:t>Y1.5</w:t>
            </w:r>
          </w:p>
        </w:tc>
        <w:tc>
          <w:tcPr>
            <w:tcW w:w="2446" w:type="dxa"/>
          </w:tcPr>
          <w:p w14:paraId="5D234705"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0,000</w:t>
            </w:r>
          </w:p>
        </w:tc>
        <w:tc>
          <w:tcPr>
            <w:tcW w:w="1666" w:type="dxa"/>
          </w:tcPr>
          <w:p w14:paraId="2D687BA9"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sz w:val="24"/>
                <w:szCs w:val="24"/>
              </w:rPr>
              <w:t>α = 0,05</w:t>
            </w:r>
          </w:p>
        </w:tc>
        <w:tc>
          <w:tcPr>
            <w:tcW w:w="1921" w:type="dxa"/>
          </w:tcPr>
          <w:p w14:paraId="1C5CCB01" w14:textId="77777777" w:rsidR="00255BDD" w:rsidRPr="00A0646E" w:rsidRDefault="00255BDD"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646E">
              <w:rPr>
                <w:rFonts w:ascii="Times New Roman" w:hAnsi="Times New Roman" w:cs="Times New Roman"/>
                <w:sz w:val="24"/>
                <w:szCs w:val="24"/>
              </w:rPr>
              <w:t>Valid</w:t>
            </w:r>
          </w:p>
        </w:tc>
      </w:tr>
    </w:tbl>
    <w:p w14:paraId="20608B71" w14:textId="7361CFB3" w:rsidR="00255BDD" w:rsidRDefault="00255BDD" w:rsidP="001C1C67">
      <w:pPr>
        <w:spacing w:after="0" w:line="240" w:lineRule="auto"/>
        <w:ind w:left="709" w:firstLine="851"/>
        <w:jc w:val="both"/>
        <w:rPr>
          <w:rFonts w:ascii="Times New Roman" w:hAnsi="Times New Roman"/>
          <w:sz w:val="24"/>
          <w:szCs w:val="24"/>
          <w:lang w:val="en-US"/>
        </w:rPr>
      </w:pP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Data Primer </w:t>
      </w:r>
      <w:proofErr w:type="spellStart"/>
      <w:r>
        <w:rPr>
          <w:rFonts w:ascii="Times New Roman" w:hAnsi="Times New Roman"/>
          <w:sz w:val="24"/>
          <w:szCs w:val="24"/>
          <w:lang w:val="en-US"/>
        </w:rPr>
        <w:t>diolah</w:t>
      </w:r>
      <w:proofErr w:type="spellEnd"/>
      <w:r>
        <w:rPr>
          <w:rFonts w:ascii="Times New Roman" w:hAnsi="Times New Roman"/>
          <w:sz w:val="24"/>
          <w:szCs w:val="24"/>
          <w:lang w:val="en-US"/>
        </w:rPr>
        <w:t>, 2025</w:t>
      </w:r>
    </w:p>
    <w:p w14:paraId="4340181F" w14:textId="11C9412E" w:rsidR="005704A3" w:rsidRPr="00C953FC" w:rsidRDefault="00255BDD" w:rsidP="00624F9C">
      <w:pPr>
        <w:spacing w:after="0" w:line="240" w:lineRule="auto"/>
        <w:ind w:firstLine="567"/>
        <w:jc w:val="both"/>
        <w:rPr>
          <w:rFonts w:ascii="Times New Roman" w:hAnsi="Times New Roman"/>
          <w:sz w:val="24"/>
          <w:szCs w:val="24"/>
          <w:lang w:val="en-US"/>
        </w:rPr>
      </w:pPr>
      <w:r>
        <w:rPr>
          <w:rFonts w:ascii="Times New Roman" w:hAnsi="Times New Roman"/>
          <w:sz w:val="24"/>
          <w:szCs w:val="24"/>
        </w:rPr>
        <w:t xml:space="preserve">Tabel </w:t>
      </w:r>
      <w:r>
        <w:rPr>
          <w:rFonts w:ascii="Times New Roman" w:hAnsi="Times New Roman"/>
          <w:sz w:val="24"/>
          <w:szCs w:val="24"/>
          <w:lang w:val="en-US"/>
        </w:rPr>
        <w:t>IV</w:t>
      </w:r>
      <w:r>
        <w:rPr>
          <w:rFonts w:ascii="Times New Roman" w:hAnsi="Times New Roman"/>
          <w:sz w:val="24"/>
          <w:szCs w:val="24"/>
        </w:rPr>
        <w:t xml:space="preserve"> diatas menunjukkan bahwa untuk kuesioner Y1 sampai dengan Y5 diperoleh nilai signifikansi (</w:t>
      </w:r>
      <w:r w:rsidRPr="001D2E93">
        <w:rPr>
          <w:rFonts w:ascii="Cambria Math" w:hAnsi="Cambria Math"/>
          <w:i/>
          <w:iCs/>
          <w:sz w:val="24"/>
          <w:szCs w:val="24"/>
        </w:rPr>
        <w:t>ρ</w:t>
      </w:r>
      <w:r w:rsidRPr="001D2E93">
        <w:rPr>
          <w:rFonts w:ascii="Times New Roman" w:hAnsi="Times New Roman"/>
          <w:i/>
          <w:iCs/>
          <w:sz w:val="24"/>
          <w:szCs w:val="24"/>
        </w:rPr>
        <w:t>-value</w:t>
      </w:r>
      <w:r>
        <w:rPr>
          <w:rFonts w:ascii="Times New Roman" w:hAnsi="Times New Roman"/>
          <w:sz w:val="24"/>
          <w:szCs w:val="24"/>
        </w:rPr>
        <w:t xml:space="preserve">) = 0,000 &lt; 0,05 maka semua item kuesioner </w:t>
      </w:r>
      <w:r>
        <w:rPr>
          <w:rFonts w:ascii="Times New Roman" w:hAnsi="Times New Roman" w:cs="Times New Roman"/>
          <w:sz w:val="24"/>
          <w:szCs w:val="24"/>
        </w:rPr>
        <w:t xml:space="preserve">variabel kualitas laporan keuangan daerah </w:t>
      </w:r>
      <w:r>
        <w:rPr>
          <w:rFonts w:ascii="Times New Roman" w:hAnsi="Times New Roman"/>
          <w:sz w:val="24"/>
          <w:szCs w:val="24"/>
        </w:rPr>
        <w:t>valid</w:t>
      </w:r>
    </w:p>
    <w:p w14:paraId="0A69EA0F" w14:textId="031641AF" w:rsidR="00255BDD" w:rsidRPr="00624F9C" w:rsidRDefault="00255BDD" w:rsidP="00624F9C">
      <w:pPr>
        <w:spacing w:after="0" w:line="240" w:lineRule="auto"/>
        <w:jc w:val="both"/>
        <w:rPr>
          <w:rFonts w:ascii="Times New Roman" w:hAnsi="Times New Roman"/>
          <w:b/>
          <w:bCs/>
          <w:sz w:val="24"/>
          <w:szCs w:val="24"/>
          <w:lang w:val="en-US"/>
        </w:rPr>
      </w:pPr>
      <w:proofErr w:type="spellStart"/>
      <w:r w:rsidRPr="00624F9C">
        <w:rPr>
          <w:rFonts w:ascii="Times New Roman" w:hAnsi="Times New Roman"/>
          <w:b/>
          <w:bCs/>
          <w:sz w:val="24"/>
          <w:szCs w:val="24"/>
          <w:lang w:val="en-US"/>
        </w:rPr>
        <w:t>Uji</w:t>
      </w:r>
      <w:proofErr w:type="spellEnd"/>
      <w:r w:rsidRPr="00624F9C">
        <w:rPr>
          <w:rFonts w:ascii="Times New Roman" w:hAnsi="Times New Roman"/>
          <w:b/>
          <w:bCs/>
          <w:sz w:val="24"/>
          <w:szCs w:val="24"/>
          <w:lang w:val="en-US"/>
        </w:rPr>
        <w:t xml:space="preserve"> </w:t>
      </w:r>
      <w:proofErr w:type="spellStart"/>
      <w:r w:rsidRPr="00624F9C">
        <w:rPr>
          <w:rFonts w:ascii="Times New Roman" w:hAnsi="Times New Roman"/>
          <w:b/>
          <w:bCs/>
          <w:sz w:val="24"/>
          <w:szCs w:val="24"/>
          <w:lang w:val="en-US"/>
        </w:rPr>
        <w:t>Reabilitas</w:t>
      </w:r>
      <w:proofErr w:type="spellEnd"/>
    </w:p>
    <w:p w14:paraId="0CD12416" w14:textId="79ECD4DF" w:rsidR="00255BDD" w:rsidRPr="00EB6A34" w:rsidRDefault="00624F9C" w:rsidP="001C1C67">
      <w:pPr>
        <w:spacing w:after="0" w:line="240" w:lineRule="auto"/>
        <w:ind w:firstLine="851"/>
        <w:jc w:val="center"/>
        <w:rPr>
          <w:rFonts w:ascii="Times New Roman" w:hAnsi="Times New Roman"/>
          <w:b/>
          <w:bCs/>
          <w:sz w:val="24"/>
          <w:szCs w:val="24"/>
          <w:lang w:val="en-US"/>
        </w:rPr>
      </w:pPr>
      <w:proofErr w:type="spellStart"/>
      <w:r w:rsidRPr="00EB6A34">
        <w:rPr>
          <w:rFonts w:ascii="Times New Roman" w:hAnsi="Times New Roman"/>
          <w:b/>
          <w:bCs/>
          <w:sz w:val="24"/>
          <w:szCs w:val="24"/>
          <w:lang w:val="en-US"/>
        </w:rPr>
        <w:t>Tabel</w:t>
      </w:r>
      <w:proofErr w:type="spellEnd"/>
      <w:r w:rsidRPr="00EB6A34">
        <w:rPr>
          <w:rFonts w:ascii="Times New Roman" w:hAnsi="Times New Roman"/>
          <w:b/>
          <w:bCs/>
          <w:sz w:val="24"/>
          <w:szCs w:val="24"/>
          <w:lang w:val="en-US"/>
        </w:rPr>
        <w:t xml:space="preserve"> </w:t>
      </w:r>
      <w:r w:rsidR="00EB6A34" w:rsidRPr="00EB6A34">
        <w:rPr>
          <w:rFonts w:ascii="Times New Roman" w:hAnsi="Times New Roman"/>
          <w:b/>
          <w:bCs/>
          <w:sz w:val="24"/>
          <w:szCs w:val="24"/>
          <w:lang w:val="en-US"/>
        </w:rPr>
        <w:t>V</w:t>
      </w:r>
    </w:p>
    <w:p w14:paraId="3E4F3875" w14:textId="441589D8" w:rsidR="00EB6A34" w:rsidRDefault="00624F9C" w:rsidP="001C1C67">
      <w:pPr>
        <w:spacing w:after="0" w:line="240" w:lineRule="auto"/>
        <w:ind w:firstLine="851"/>
        <w:jc w:val="center"/>
        <w:rPr>
          <w:rFonts w:ascii="Times New Roman" w:hAnsi="Times New Roman"/>
          <w:b/>
          <w:bCs/>
          <w:sz w:val="24"/>
          <w:szCs w:val="24"/>
          <w:lang w:val="en-US"/>
        </w:rPr>
      </w:pPr>
      <w:proofErr w:type="spellStart"/>
      <w:r w:rsidRPr="00EB6A34">
        <w:rPr>
          <w:rFonts w:ascii="Times New Roman" w:hAnsi="Times New Roman"/>
          <w:b/>
          <w:bCs/>
          <w:sz w:val="24"/>
          <w:szCs w:val="24"/>
          <w:lang w:val="en-US"/>
        </w:rPr>
        <w:t>Uji</w:t>
      </w:r>
      <w:proofErr w:type="spellEnd"/>
      <w:r w:rsidRPr="00EB6A34">
        <w:rPr>
          <w:rFonts w:ascii="Times New Roman" w:hAnsi="Times New Roman"/>
          <w:b/>
          <w:bCs/>
          <w:sz w:val="24"/>
          <w:szCs w:val="24"/>
          <w:lang w:val="en-US"/>
        </w:rPr>
        <w:t xml:space="preserve"> </w:t>
      </w:r>
      <w:proofErr w:type="spellStart"/>
      <w:r w:rsidRPr="00EB6A34">
        <w:rPr>
          <w:rFonts w:ascii="Times New Roman" w:hAnsi="Times New Roman"/>
          <w:b/>
          <w:bCs/>
          <w:sz w:val="24"/>
          <w:szCs w:val="24"/>
          <w:lang w:val="en-US"/>
        </w:rPr>
        <w:t>Reabilitas</w:t>
      </w:r>
      <w:proofErr w:type="spellEnd"/>
    </w:p>
    <w:tbl>
      <w:tblPr>
        <w:tblStyle w:val="PlainTable2"/>
        <w:tblW w:w="7937" w:type="dxa"/>
        <w:jc w:val="center"/>
        <w:tblLook w:val="07A0" w:firstRow="1" w:lastRow="0" w:firstColumn="1" w:lastColumn="1" w:noHBand="1" w:noVBand="1"/>
      </w:tblPr>
      <w:tblGrid>
        <w:gridCol w:w="3429"/>
        <w:gridCol w:w="1941"/>
        <w:gridCol w:w="1244"/>
        <w:gridCol w:w="1323"/>
      </w:tblGrid>
      <w:tr w:rsidR="00EB6A34" w14:paraId="52F4064B" w14:textId="77777777" w:rsidTr="00624F9C">
        <w:trPr>
          <w:cnfStyle w:val="100000000000" w:firstRow="1" w:lastRow="0" w:firstColumn="0" w:lastColumn="0" w:oddVBand="0" w:evenVBand="0" w:oddHBand="0"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0" w:type="auto"/>
          </w:tcPr>
          <w:p w14:paraId="2584CA0E" w14:textId="77777777" w:rsidR="00EB6A34" w:rsidRPr="006A2B02" w:rsidRDefault="00EB6A34" w:rsidP="001C1C67">
            <w:pPr>
              <w:pStyle w:val="ListParagraph"/>
              <w:ind w:left="0"/>
              <w:jc w:val="center"/>
              <w:rPr>
                <w:rFonts w:ascii="Times New Roman" w:hAnsi="Times New Roman"/>
                <w:b w:val="0"/>
                <w:bCs w:val="0"/>
                <w:sz w:val="24"/>
                <w:szCs w:val="24"/>
              </w:rPr>
            </w:pPr>
            <w:proofErr w:type="spellStart"/>
            <w:r w:rsidRPr="006A2B02">
              <w:rPr>
                <w:rFonts w:ascii="Times New Roman" w:hAnsi="Times New Roman"/>
                <w:b w:val="0"/>
                <w:bCs w:val="0"/>
                <w:sz w:val="24"/>
                <w:szCs w:val="24"/>
              </w:rPr>
              <w:t>Variabel</w:t>
            </w:r>
            <w:proofErr w:type="spellEnd"/>
          </w:p>
        </w:tc>
        <w:tc>
          <w:tcPr>
            <w:tcW w:w="0" w:type="auto"/>
          </w:tcPr>
          <w:p w14:paraId="724852D3" w14:textId="77777777" w:rsidR="00EB6A34" w:rsidRPr="006A2B02" w:rsidRDefault="00EB6A34" w:rsidP="001C1C6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roofErr w:type="spellStart"/>
            <w:r w:rsidRPr="006A2B02">
              <w:rPr>
                <w:rFonts w:ascii="Times New Roman" w:hAnsi="Times New Roman"/>
                <w:b w:val="0"/>
                <w:bCs w:val="0"/>
                <w:i/>
                <w:iCs/>
                <w:sz w:val="24"/>
                <w:szCs w:val="24"/>
              </w:rPr>
              <w:t>Cronbach’S</w:t>
            </w:r>
            <w:proofErr w:type="spellEnd"/>
            <w:r w:rsidRPr="006A2B02">
              <w:rPr>
                <w:rFonts w:ascii="Times New Roman" w:hAnsi="Times New Roman"/>
                <w:b w:val="0"/>
                <w:bCs w:val="0"/>
                <w:i/>
                <w:iCs/>
                <w:sz w:val="24"/>
                <w:szCs w:val="24"/>
              </w:rPr>
              <w:t xml:space="preserve"> Alpha</w:t>
            </w:r>
          </w:p>
        </w:tc>
        <w:tc>
          <w:tcPr>
            <w:tcW w:w="0" w:type="auto"/>
          </w:tcPr>
          <w:p w14:paraId="5B9E5D64" w14:textId="77777777" w:rsidR="00EB6A34" w:rsidRPr="006A2B02" w:rsidRDefault="00EB6A34" w:rsidP="001C1C6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roofErr w:type="spellStart"/>
            <w:r w:rsidRPr="006A2B02">
              <w:rPr>
                <w:rFonts w:ascii="Times New Roman" w:hAnsi="Times New Roman"/>
                <w:b w:val="0"/>
                <w:bCs w:val="0"/>
                <w:sz w:val="24"/>
                <w:szCs w:val="24"/>
              </w:rPr>
              <w:t>Nilai</w:t>
            </w:r>
            <w:proofErr w:type="spellEnd"/>
            <w:r w:rsidRPr="006A2B02">
              <w:rPr>
                <w:rFonts w:ascii="Times New Roman" w:hAnsi="Times New Roman"/>
                <w:b w:val="0"/>
                <w:bCs w:val="0"/>
                <w:sz w:val="24"/>
                <w:szCs w:val="24"/>
              </w:rPr>
              <w:t xml:space="preserve"> </w:t>
            </w:r>
            <w:proofErr w:type="spellStart"/>
            <w:r w:rsidRPr="006A2B02">
              <w:rPr>
                <w:rFonts w:ascii="Times New Roman" w:hAnsi="Times New Roman"/>
                <w:b w:val="0"/>
                <w:bCs w:val="0"/>
                <w:sz w:val="24"/>
                <w:szCs w:val="24"/>
              </w:rPr>
              <w:t>Kritis</w:t>
            </w:r>
            <w:proofErr w:type="spellEnd"/>
          </w:p>
        </w:tc>
        <w:tc>
          <w:tcPr>
            <w:cnfStyle w:val="000100000000" w:firstRow="0" w:lastRow="0" w:firstColumn="0" w:lastColumn="1" w:oddVBand="0" w:evenVBand="0" w:oddHBand="0" w:evenHBand="0" w:firstRowFirstColumn="0" w:firstRowLastColumn="0" w:lastRowFirstColumn="0" w:lastRowLastColumn="0"/>
            <w:tcW w:w="0" w:type="auto"/>
          </w:tcPr>
          <w:p w14:paraId="65719F2A" w14:textId="77777777" w:rsidR="00EB6A34" w:rsidRPr="006A2B02" w:rsidRDefault="00EB6A34" w:rsidP="001C1C67">
            <w:pPr>
              <w:pStyle w:val="ListParagraph"/>
              <w:ind w:left="0"/>
              <w:jc w:val="center"/>
              <w:rPr>
                <w:rFonts w:ascii="Times New Roman" w:hAnsi="Times New Roman"/>
                <w:b w:val="0"/>
                <w:bCs w:val="0"/>
                <w:sz w:val="24"/>
                <w:szCs w:val="24"/>
              </w:rPr>
            </w:pPr>
            <w:proofErr w:type="spellStart"/>
            <w:r w:rsidRPr="006A2B02">
              <w:rPr>
                <w:rFonts w:ascii="Times New Roman" w:hAnsi="Times New Roman"/>
                <w:b w:val="0"/>
                <w:bCs w:val="0"/>
                <w:sz w:val="24"/>
                <w:szCs w:val="24"/>
              </w:rPr>
              <w:t>Keterangan</w:t>
            </w:r>
            <w:proofErr w:type="spellEnd"/>
          </w:p>
        </w:tc>
      </w:tr>
      <w:tr w:rsidR="00EB6A34" w14:paraId="5A958372"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A244A2" w14:textId="77777777" w:rsidR="00EB6A34" w:rsidRPr="003416F9" w:rsidRDefault="00EB6A34" w:rsidP="001C1C67">
            <w:pPr>
              <w:pStyle w:val="ListParagraph"/>
              <w:ind w:left="0"/>
              <w:jc w:val="both"/>
              <w:rPr>
                <w:rFonts w:ascii="Times New Roman" w:hAnsi="Times New Roman"/>
                <w:b w:val="0"/>
                <w:bCs w:val="0"/>
                <w:sz w:val="24"/>
                <w:szCs w:val="24"/>
              </w:rPr>
            </w:pPr>
            <w:proofErr w:type="spellStart"/>
            <w:r w:rsidRPr="003416F9">
              <w:rPr>
                <w:rFonts w:ascii="Times New Roman" w:hAnsi="Times New Roman"/>
                <w:b w:val="0"/>
                <w:bCs w:val="0"/>
                <w:sz w:val="24"/>
                <w:szCs w:val="24"/>
              </w:rPr>
              <w:t>Pemahaman</w:t>
            </w:r>
            <w:proofErr w:type="spellEnd"/>
            <w:r w:rsidRPr="003416F9">
              <w:rPr>
                <w:rFonts w:ascii="Times New Roman" w:hAnsi="Times New Roman"/>
                <w:b w:val="0"/>
                <w:bCs w:val="0"/>
                <w:sz w:val="24"/>
                <w:szCs w:val="24"/>
              </w:rPr>
              <w:t xml:space="preserve"> </w:t>
            </w:r>
            <w:proofErr w:type="spellStart"/>
            <w:r w:rsidRPr="003416F9">
              <w:rPr>
                <w:rFonts w:ascii="Times New Roman" w:hAnsi="Times New Roman"/>
                <w:b w:val="0"/>
                <w:bCs w:val="0"/>
                <w:sz w:val="24"/>
                <w:szCs w:val="24"/>
              </w:rPr>
              <w:t>Akuntansi</w:t>
            </w:r>
            <w:proofErr w:type="spellEnd"/>
          </w:p>
        </w:tc>
        <w:tc>
          <w:tcPr>
            <w:tcW w:w="0" w:type="auto"/>
          </w:tcPr>
          <w:p w14:paraId="4A2FEF71" w14:textId="77777777" w:rsidR="00EB6A34" w:rsidRDefault="00EB6A3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0,082</w:t>
            </w:r>
          </w:p>
        </w:tc>
        <w:tc>
          <w:tcPr>
            <w:tcW w:w="0" w:type="auto"/>
          </w:tcPr>
          <w:p w14:paraId="2C018DCE" w14:textId="77777777" w:rsidR="00EB6A34" w:rsidRDefault="00EB6A3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0,60</w:t>
            </w:r>
          </w:p>
        </w:tc>
        <w:tc>
          <w:tcPr>
            <w:cnfStyle w:val="000100000000" w:firstRow="0" w:lastRow="0" w:firstColumn="0" w:lastColumn="1" w:oddVBand="0" w:evenVBand="0" w:oddHBand="0" w:evenHBand="0" w:firstRowFirstColumn="0" w:firstRowLastColumn="0" w:lastRowFirstColumn="0" w:lastRowLastColumn="0"/>
            <w:tcW w:w="0" w:type="auto"/>
          </w:tcPr>
          <w:p w14:paraId="52A9E3D0" w14:textId="77777777" w:rsidR="00EB6A34" w:rsidRPr="003416F9" w:rsidRDefault="00EB6A34" w:rsidP="001C1C67">
            <w:pPr>
              <w:pStyle w:val="ListParagraph"/>
              <w:ind w:left="0"/>
              <w:jc w:val="center"/>
              <w:rPr>
                <w:rFonts w:ascii="Times New Roman" w:hAnsi="Times New Roman"/>
                <w:b w:val="0"/>
                <w:bCs w:val="0"/>
                <w:sz w:val="24"/>
                <w:szCs w:val="24"/>
              </w:rPr>
            </w:pPr>
            <w:proofErr w:type="spellStart"/>
            <w:r w:rsidRPr="003416F9">
              <w:rPr>
                <w:rFonts w:ascii="Times New Roman" w:hAnsi="Times New Roman"/>
                <w:b w:val="0"/>
                <w:bCs w:val="0"/>
                <w:sz w:val="24"/>
                <w:szCs w:val="24"/>
              </w:rPr>
              <w:t>Reliabel</w:t>
            </w:r>
            <w:proofErr w:type="spellEnd"/>
          </w:p>
        </w:tc>
      </w:tr>
      <w:tr w:rsidR="00EB6A34" w14:paraId="4BAA55A4"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4E080EF" w14:textId="77777777" w:rsidR="00EB6A34" w:rsidRPr="003416F9" w:rsidRDefault="00EB6A34" w:rsidP="001C1C67">
            <w:pPr>
              <w:pStyle w:val="ListParagraph"/>
              <w:ind w:left="0"/>
              <w:jc w:val="both"/>
              <w:rPr>
                <w:rFonts w:ascii="Times New Roman" w:hAnsi="Times New Roman"/>
                <w:b w:val="0"/>
                <w:bCs w:val="0"/>
                <w:sz w:val="24"/>
                <w:szCs w:val="24"/>
              </w:rPr>
            </w:pPr>
            <w:proofErr w:type="spellStart"/>
            <w:r w:rsidRPr="003416F9">
              <w:rPr>
                <w:rFonts w:ascii="Times New Roman" w:hAnsi="Times New Roman"/>
                <w:b w:val="0"/>
                <w:bCs w:val="0"/>
                <w:sz w:val="24"/>
                <w:szCs w:val="24"/>
              </w:rPr>
              <w:t>Sistem</w:t>
            </w:r>
            <w:proofErr w:type="spellEnd"/>
            <w:r w:rsidRPr="003416F9">
              <w:rPr>
                <w:rFonts w:ascii="Times New Roman" w:hAnsi="Times New Roman"/>
                <w:b w:val="0"/>
                <w:bCs w:val="0"/>
                <w:sz w:val="24"/>
                <w:szCs w:val="24"/>
              </w:rPr>
              <w:t xml:space="preserve"> </w:t>
            </w:r>
            <w:proofErr w:type="spellStart"/>
            <w:r w:rsidRPr="003416F9">
              <w:rPr>
                <w:rFonts w:ascii="Times New Roman" w:hAnsi="Times New Roman"/>
                <w:b w:val="0"/>
                <w:bCs w:val="0"/>
                <w:sz w:val="24"/>
                <w:szCs w:val="24"/>
              </w:rPr>
              <w:t>Informaasi</w:t>
            </w:r>
            <w:proofErr w:type="spellEnd"/>
            <w:r w:rsidRPr="003416F9">
              <w:rPr>
                <w:rFonts w:ascii="Times New Roman" w:hAnsi="Times New Roman"/>
                <w:b w:val="0"/>
                <w:bCs w:val="0"/>
                <w:sz w:val="24"/>
                <w:szCs w:val="24"/>
              </w:rPr>
              <w:t xml:space="preserve"> </w:t>
            </w:r>
            <w:proofErr w:type="spellStart"/>
            <w:r w:rsidRPr="003416F9">
              <w:rPr>
                <w:rFonts w:ascii="Times New Roman" w:hAnsi="Times New Roman"/>
                <w:b w:val="0"/>
                <w:bCs w:val="0"/>
                <w:sz w:val="24"/>
                <w:szCs w:val="24"/>
              </w:rPr>
              <w:t>Akuntansi</w:t>
            </w:r>
            <w:proofErr w:type="spellEnd"/>
          </w:p>
        </w:tc>
        <w:tc>
          <w:tcPr>
            <w:tcW w:w="0" w:type="auto"/>
          </w:tcPr>
          <w:p w14:paraId="23BF2678" w14:textId="77777777" w:rsidR="00EB6A34" w:rsidRDefault="00EB6A3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0,675</w:t>
            </w:r>
          </w:p>
        </w:tc>
        <w:tc>
          <w:tcPr>
            <w:tcW w:w="0" w:type="auto"/>
          </w:tcPr>
          <w:p w14:paraId="773394AB" w14:textId="77777777" w:rsidR="00EB6A34" w:rsidRDefault="00EB6A3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0,60</w:t>
            </w:r>
          </w:p>
        </w:tc>
        <w:tc>
          <w:tcPr>
            <w:cnfStyle w:val="000100000000" w:firstRow="0" w:lastRow="0" w:firstColumn="0" w:lastColumn="1" w:oddVBand="0" w:evenVBand="0" w:oddHBand="0" w:evenHBand="0" w:firstRowFirstColumn="0" w:firstRowLastColumn="0" w:lastRowFirstColumn="0" w:lastRowLastColumn="0"/>
            <w:tcW w:w="0" w:type="auto"/>
          </w:tcPr>
          <w:p w14:paraId="10DB647A" w14:textId="77777777" w:rsidR="00EB6A34" w:rsidRPr="003416F9" w:rsidRDefault="00EB6A34" w:rsidP="001C1C67">
            <w:pPr>
              <w:pStyle w:val="ListParagraph"/>
              <w:ind w:left="0"/>
              <w:jc w:val="center"/>
              <w:rPr>
                <w:rFonts w:ascii="Times New Roman" w:hAnsi="Times New Roman"/>
                <w:b w:val="0"/>
                <w:bCs w:val="0"/>
                <w:sz w:val="24"/>
                <w:szCs w:val="24"/>
              </w:rPr>
            </w:pPr>
            <w:proofErr w:type="spellStart"/>
            <w:r w:rsidRPr="003416F9">
              <w:rPr>
                <w:rFonts w:ascii="Times New Roman" w:hAnsi="Times New Roman"/>
                <w:b w:val="0"/>
                <w:bCs w:val="0"/>
                <w:sz w:val="24"/>
                <w:szCs w:val="24"/>
              </w:rPr>
              <w:t>Reliabel</w:t>
            </w:r>
            <w:proofErr w:type="spellEnd"/>
          </w:p>
        </w:tc>
      </w:tr>
      <w:tr w:rsidR="00EB6A34" w14:paraId="14720792"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A44CB1" w14:textId="77777777" w:rsidR="00EB6A34" w:rsidRPr="003416F9" w:rsidRDefault="00EB6A34" w:rsidP="001C1C67">
            <w:pPr>
              <w:pStyle w:val="ListParagraph"/>
              <w:ind w:left="0"/>
              <w:jc w:val="both"/>
              <w:rPr>
                <w:rFonts w:ascii="Times New Roman" w:hAnsi="Times New Roman"/>
                <w:b w:val="0"/>
                <w:bCs w:val="0"/>
                <w:sz w:val="24"/>
                <w:szCs w:val="24"/>
              </w:rPr>
            </w:pPr>
            <w:proofErr w:type="spellStart"/>
            <w:r w:rsidRPr="003416F9">
              <w:rPr>
                <w:rFonts w:ascii="Times New Roman" w:hAnsi="Times New Roman"/>
                <w:b w:val="0"/>
                <w:bCs w:val="0"/>
                <w:sz w:val="24"/>
                <w:szCs w:val="24"/>
              </w:rPr>
              <w:t>Sistem</w:t>
            </w:r>
            <w:proofErr w:type="spellEnd"/>
            <w:r w:rsidRPr="003416F9">
              <w:rPr>
                <w:rFonts w:ascii="Times New Roman" w:hAnsi="Times New Roman"/>
                <w:b w:val="0"/>
                <w:bCs w:val="0"/>
                <w:sz w:val="24"/>
                <w:szCs w:val="24"/>
              </w:rPr>
              <w:t xml:space="preserve"> </w:t>
            </w:r>
            <w:proofErr w:type="spellStart"/>
            <w:r w:rsidRPr="003416F9">
              <w:rPr>
                <w:rFonts w:ascii="Times New Roman" w:hAnsi="Times New Roman"/>
                <w:b w:val="0"/>
                <w:bCs w:val="0"/>
                <w:sz w:val="24"/>
                <w:szCs w:val="24"/>
              </w:rPr>
              <w:t>Pengendalian</w:t>
            </w:r>
            <w:proofErr w:type="spellEnd"/>
            <w:r w:rsidRPr="003416F9">
              <w:rPr>
                <w:rFonts w:ascii="Times New Roman" w:hAnsi="Times New Roman"/>
                <w:b w:val="0"/>
                <w:bCs w:val="0"/>
                <w:sz w:val="24"/>
                <w:szCs w:val="24"/>
              </w:rPr>
              <w:t xml:space="preserve"> Intern</w:t>
            </w:r>
          </w:p>
        </w:tc>
        <w:tc>
          <w:tcPr>
            <w:tcW w:w="0" w:type="auto"/>
          </w:tcPr>
          <w:p w14:paraId="1A1F1385" w14:textId="77777777" w:rsidR="00EB6A34" w:rsidRDefault="00EB6A3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0,838</w:t>
            </w:r>
          </w:p>
        </w:tc>
        <w:tc>
          <w:tcPr>
            <w:tcW w:w="0" w:type="auto"/>
          </w:tcPr>
          <w:p w14:paraId="353C9A67" w14:textId="77777777" w:rsidR="00EB6A34" w:rsidRDefault="00EB6A3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0,60</w:t>
            </w:r>
          </w:p>
        </w:tc>
        <w:tc>
          <w:tcPr>
            <w:cnfStyle w:val="000100000000" w:firstRow="0" w:lastRow="0" w:firstColumn="0" w:lastColumn="1" w:oddVBand="0" w:evenVBand="0" w:oddHBand="0" w:evenHBand="0" w:firstRowFirstColumn="0" w:firstRowLastColumn="0" w:lastRowFirstColumn="0" w:lastRowLastColumn="0"/>
            <w:tcW w:w="0" w:type="auto"/>
          </w:tcPr>
          <w:p w14:paraId="70FC2706" w14:textId="77777777" w:rsidR="00EB6A34" w:rsidRPr="003416F9" w:rsidRDefault="00EB6A34" w:rsidP="001C1C67">
            <w:pPr>
              <w:pStyle w:val="ListParagraph"/>
              <w:ind w:left="0"/>
              <w:jc w:val="center"/>
              <w:rPr>
                <w:rFonts w:ascii="Times New Roman" w:hAnsi="Times New Roman"/>
                <w:b w:val="0"/>
                <w:bCs w:val="0"/>
                <w:sz w:val="24"/>
                <w:szCs w:val="24"/>
              </w:rPr>
            </w:pPr>
            <w:proofErr w:type="spellStart"/>
            <w:r w:rsidRPr="003416F9">
              <w:rPr>
                <w:rFonts w:ascii="Times New Roman" w:hAnsi="Times New Roman"/>
                <w:b w:val="0"/>
                <w:bCs w:val="0"/>
                <w:sz w:val="24"/>
                <w:szCs w:val="24"/>
              </w:rPr>
              <w:t>Reliabel</w:t>
            </w:r>
            <w:proofErr w:type="spellEnd"/>
          </w:p>
        </w:tc>
      </w:tr>
      <w:tr w:rsidR="00EB6A34" w14:paraId="128E9BC6"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991F36" w14:textId="77777777" w:rsidR="00EB6A34" w:rsidRPr="003416F9" w:rsidRDefault="00EB6A34" w:rsidP="001C1C67">
            <w:pPr>
              <w:pStyle w:val="ListParagraph"/>
              <w:ind w:left="0"/>
              <w:jc w:val="both"/>
              <w:rPr>
                <w:rFonts w:ascii="Times New Roman" w:hAnsi="Times New Roman"/>
                <w:b w:val="0"/>
                <w:bCs w:val="0"/>
                <w:sz w:val="24"/>
                <w:szCs w:val="24"/>
              </w:rPr>
            </w:pPr>
            <w:proofErr w:type="spellStart"/>
            <w:r w:rsidRPr="003416F9">
              <w:rPr>
                <w:rFonts w:ascii="Times New Roman" w:hAnsi="Times New Roman"/>
                <w:b w:val="0"/>
                <w:bCs w:val="0"/>
                <w:sz w:val="24"/>
                <w:szCs w:val="24"/>
              </w:rPr>
              <w:t>Kualitas</w:t>
            </w:r>
            <w:proofErr w:type="spellEnd"/>
            <w:r w:rsidRPr="003416F9">
              <w:rPr>
                <w:rFonts w:ascii="Times New Roman" w:hAnsi="Times New Roman"/>
                <w:b w:val="0"/>
                <w:bCs w:val="0"/>
                <w:sz w:val="24"/>
                <w:szCs w:val="24"/>
              </w:rPr>
              <w:t xml:space="preserve"> </w:t>
            </w:r>
            <w:proofErr w:type="spellStart"/>
            <w:r w:rsidRPr="003416F9">
              <w:rPr>
                <w:rFonts w:ascii="Times New Roman" w:hAnsi="Times New Roman"/>
                <w:b w:val="0"/>
                <w:bCs w:val="0"/>
                <w:sz w:val="24"/>
                <w:szCs w:val="24"/>
              </w:rPr>
              <w:t>Laporan</w:t>
            </w:r>
            <w:proofErr w:type="spellEnd"/>
            <w:r w:rsidRPr="003416F9">
              <w:rPr>
                <w:rFonts w:ascii="Times New Roman" w:hAnsi="Times New Roman"/>
                <w:b w:val="0"/>
                <w:bCs w:val="0"/>
                <w:sz w:val="24"/>
                <w:szCs w:val="24"/>
              </w:rPr>
              <w:t xml:space="preserve"> </w:t>
            </w:r>
            <w:proofErr w:type="spellStart"/>
            <w:r w:rsidRPr="003416F9">
              <w:rPr>
                <w:rFonts w:ascii="Times New Roman" w:hAnsi="Times New Roman"/>
                <w:b w:val="0"/>
                <w:bCs w:val="0"/>
                <w:sz w:val="24"/>
                <w:szCs w:val="24"/>
              </w:rPr>
              <w:t>Keuangan</w:t>
            </w:r>
            <w:proofErr w:type="spellEnd"/>
            <w:r w:rsidRPr="003416F9">
              <w:rPr>
                <w:rFonts w:ascii="Times New Roman" w:hAnsi="Times New Roman"/>
                <w:b w:val="0"/>
                <w:bCs w:val="0"/>
                <w:sz w:val="24"/>
                <w:szCs w:val="24"/>
              </w:rPr>
              <w:t xml:space="preserve"> Daerah</w:t>
            </w:r>
          </w:p>
        </w:tc>
        <w:tc>
          <w:tcPr>
            <w:tcW w:w="0" w:type="auto"/>
          </w:tcPr>
          <w:p w14:paraId="0E4F5D25" w14:textId="77777777" w:rsidR="00EB6A34" w:rsidRDefault="00EB6A3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0,708</w:t>
            </w:r>
          </w:p>
        </w:tc>
        <w:tc>
          <w:tcPr>
            <w:tcW w:w="0" w:type="auto"/>
          </w:tcPr>
          <w:p w14:paraId="15B5181B" w14:textId="77777777" w:rsidR="00EB6A34" w:rsidRDefault="00EB6A34" w:rsidP="001C1C6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0,60</w:t>
            </w:r>
          </w:p>
        </w:tc>
        <w:tc>
          <w:tcPr>
            <w:cnfStyle w:val="000100000000" w:firstRow="0" w:lastRow="0" w:firstColumn="0" w:lastColumn="1" w:oddVBand="0" w:evenVBand="0" w:oddHBand="0" w:evenHBand="0" w:firstRowFirstColumn="0" w:firstRowLastColumn="0" w:lastRowFirstColumn="0" w:lastRowLastColumn="0"/>
            <w:tcW w:w="0" w:type="auto"/>
          </w:tcPr>
          <w:p w14:paraId="5F6A781B" w14:textId="77777777" w:rsidR="00EB6A34" w:rsidRPr="003416F9" w:rsidRDefault="00EB6A34" w:rsidP="001C1C67">
            <w:pPr>
              <w:pStyle w:val="ListParagraph"/>
              <w:ind w:left="0"/>
              <w:jc w:val="center"/>
              <w:rPr>
                <w:rFonts w:ascii="Times New Roman" w:hAnsi="Times New Roman"/>
                <w:b w:val="0"/>
                <w:bCs w:val="0"/>
                <w:sz w:val="24"/>
                <w:szCs w:val="24"/>
              </w:rPr>
            </w:pPr>
            <w:proofErr w:type="spellStart"/>
            <w:r w:rsidRPr="003416F9">
              <w:rPr>
                <w:rFonts w:ascii="Times New Roman" w:hAnsi="Times New Roman"/>
                <w:b w:val="0"/>
                <w:bCs w:val="0"/>
                <w:sz w:val="24"/>
                <w:szCs w:val="24"/>
              </w:rPr>
              <w:t>Reliabel</w:t>
            </w:r>
            <w:proofErr w:type="spellEnd"/>
          </w:p>
        </w:tc>
      </w:tr>
    </w:tbl>
    <w:p w14:paraId="24C49B41" w14:textId="1002A98A" w:rsidR="00EB6A34" w:rsidRDefault="00EB6A34" w:rsidP="001C1C67">
      <w:pPr>
        <w:spacing w:after="0" w:line="240" w:lineRule="auto"/>
        <w:ind w:firstLine="851"/>
        <w:jc w:val="both"/>
        <w:rPr>
          <w:rFonts w:ascii="Times New Roman" w:hAnsi="Times New Roman"/>
          <w:sz w:val="24"/>
          <w:szCs w:val="24"/>
          <w:lang w:val="en-US"/>
        </w:rPr>
      </w:pPr>
      <w:proofErr w:type="spellStart"/>
      <w:r w:rsidRPr="00EB6A34">
        <w:rPr>
          <w:rFonts w:ascii="Times New Roman" w:hAnsi="Times New Roman"/>
          <w:sz w:val="24"/>
          <w:szCs w:val="24"/>
          <w:lang w:val="en-US"/>
        </w:rPr>
        <w:t>Sumber</w:t>
      </w:r>
      <w:proofErr w:type="spellEnd"/>
      <w:r w:rsidRPr="00EB6A34">
        <w:rPr>
          <w:rFonts w:ascii="Times New Roman" w:hAnsi="Times New Roman"/>
          <w:sz w:val="24"/>
          <w:szCs w:val="24"/>
          <w:lang w:val="en-US"/>
        </w:rPr>
        <w:t xml:space="preserve">: Data Primer </w:t>
      </w:r>
      <w:proofErr w:type="spellStart"/>
      <w:r w:rsidRPr="00EB6A34">
        <w:rPr>
          <w:rFonts w:ascii="Times New Roman" w:hAnsi="Times New Roman"/>
          <w:sz w:val="24"/>
          <w:szCs w:val="24"/>
          <w:lang w:val="en-US"/>
        </w:rPr>
        <w:t>diolah</w:t>
      </w:r>
      <w:proofErr w:type="spellEnd"/>
      <w:r w:rsidRPr="00EB6A34">
        <w:rPr>
          <w:rFonts w:ascii="Times New Roman" w:hAnsi="Times New Roman"/>
          <w:sz w:val="24"/>
          <w:szCs w:val="24"/>
          <w:lang w:val="en-US"/>
        </w:rPr>
        <w:t>, 2025</w:t>
      </w:r>
    </w:p>
    <w:p w14:paraId="605457E4" w14:textId="77777777" w:rsidR="00EB6A34" w:rsidRPr="000C4142" w:rsidRDefault="00EB6A34" w:rsidP="00624F9C">
      <w:pPr>
        <w:spacing w:after="0" w:line="240" w:lineRule="auto"/>
        <w:ind w:firstLine="567"/>
        <w:jc w:val="both"/>
        <w:rPr>
          <w:rFonts w:ascii="Times New Roman" w:hAnsi="Times New Roman"/>
          <w:sz w:val="24"/>
          <w:szCs w:val="24"/>
        </w:rPr>
      </w:pPr>
      <w:r>
        <w:rPr>
          <w:rFonts w:ascii="Times New Roman" w:hAnsi="Times New Roman"/>
          <w:sz w:val="24"/>
          <w:szCs w:val="24"/>
        </w:rPr>
        <w:t xml:space="preserve">Hasil dari uji reliabilitas diketahui bahwa variabel pemahaman akuntansi (X1), sistem informasi akuntansi (X2), sistem pengendalian intern (X3), dan kualitas laporan keuangan daerah (Y) memiliki </w:t>
      </w:r>
      <w:r w:rsidRPr="00D423E2">
        <w:rPr>
          <w:rFonts w:ascii="Times New Roman" w:hAnsi="Times New Roman"/>
          <w:i/>
          <w:iCs/>
          <w:sz w:val="24"/>
          <w:szCs w:val="24"/>
        </w:rPr>
        <w:t>Cronbach’S Alpha</w:t>
      </w:r>
      <w:r>
        <w:rPr>
          <w:rFonts w:ascii="Times New Roman" w:hAnsi="Times New Roman"/>
          <w:i/>
          <w:iCs/>
          <w:sz w:val="24"/>
          <w:szCs w:val="24"/>
        </w:rPr>
        <w:t xml:space="preserve">, </w:t>
      </w:r>
      <w:r w:rsidRPr="00950CB6">
        <w:rPr>
          <w:rFonts w:ascii="Times New Roman" w:hAnsi="Times New Roman"/>
          <w:sz w:val="24"/>
          <w:szCs w:val="24"/>
        </w:rPr>
        <w:t>yaitu  &gt; 0,60</w:t>
      </w:r>
      <w:r>
        <w:rPr>
          <w:rFonts w:ascii="Times New Roman" w:hAnsi="Times New Roman"/>
          <w:sz w:val="24"/>
          <w:szCs w:val="24"/>
        </w:rPr>
        <w:t xml:space="preserve"> maka dapat dikatakan reliabel. Kuesioner yang digunakan tersebut sudah stabil dan reliabilitas.</w:t>
      </w:r>
    </w:p>
    <w:p w14:paraId="36466D42" w14:textId="77777777" w:rsidR="00EB6A34" w:rsidRPr="00624F9C" w:rsidRDefault="00EB6A34" w:rsidP="00624F9C">
      <w:pPr>
        <w:spacing w:after="0" w:line="240" w:lineRule="auto"/>
        <w:jc w:val="both"/>
        <w:rPr>
          <w:rFonts w:ascii="Times New Roman" w:hAnsi="Times New Roman"/>
          <w:sz w:val="24"/>
          <w:szCs w:val="24"/>
          <w:lang w:val="en-US"/>
        </w:rPr>
      </w:pPr>
      <w:proofErr w:type="spellStart"/>
      <w:r w:rsidRPr="00624F9C">
        <w:rPr>
          <w:rFonts w:ascii="Times New Roman" w:hAnsi="Times New Roman"/>
          <w:b/>
          <w:bCs/>
          <w:sz w:val="24"/>
          <w:szCs w:val="24"/>
          <w:lang w:val="en-US"/>
        </w:rPr>
        <w:t>Uji</w:t>
      </w:r>
      <w:proofErr w:type="spellEnd"/>
      <w:r w:rsidRPr="00624F9C">
        <w:rPr>
          <w:rFonts w:ascii="Times New Roman" w:hAnsi="Times New Roman"/>
          <w:b/>
          <w:bCs/>
          <w:sz w:val="24"/>
          <w:szCs w:val="24"/>
          <w:lang w:val="en-US"/>
        </w:rPr>
        <w:t xml:space="preserve"> </w:t>
      </w:r>
      <w:proofErr w:type="spellStart"/>
      <w:r w:rsidRPr="00624F9C">
        <w:rPr>
          <w:rFonts w:ascii="Times New Roman" w:hAnsi="Times New Roman"/>
          <w:b/>
          <w:bCs/>
          <w:sz w:val="24"/>
          <w:szCs w:val="24"/>
          <w:lang w:val="en-US"/>
        </w:rPr>
        <w:t>Asumsi</w:t>
      </w:r>
      <w:proofErr w:type="spellEnd"/>
      <w:r w:rsidRPr="00624F9C">
        <w:rPr>
          <w:rFonts w:ascii="Times New Roman" w:hAnsi="Times New Roman"/>
          <w:b/>
          <w:bCs/>
          <w:sz w:val="24"/>
          <w:szCs w:val="24"/>
          <w:lang w:val="en-US"/>
        </w:rPr>
        <w:t xml:space="preserve"> </w:t>
      </w:r>
      <w:proofErr w:type="spellStart"/>
      <w:r w:rsidRPr="00624F9C">
        <w:rPr>
          <w:rFonts w:ascii="Times New Roman" w:hAnsi="Times New Roman"/>
          <w:b/>
          <w:bCs/>
          <w:sz w:val="24"/>
          <w:szCs w:val="24"/>
          <w:lang w:val="en-US"/>
        </w:rPr>
        <w:t>Klasik</w:t>
      </w:r>
      <w:proofErr w:type="spellEnd"/>
      <w:r w:rsidRPr="00624F9C">
        <w:rPr>
          <w:rFonts w:ascii="Times New Roman" w:hAnsi="Times New Roman"/>
          <w:sz w:val="24"/>
          <w:szCs w:val="24"/>
          <w:lang w:val="en-US"/>
        </w:rPr>
        <w:t xml:space="preserve"> </w:t>
      </w:r>
    </w:p>
    <w:p w14:paraId="3F704BD3" w14:textId="2A73BDCB" w:rsidR="00EB6A34" w:rsidRPr="00624F9C" w:rsidRDefault="00EB6A34" w:rsidP="00624F9C">
      <w:pPr>
        <w:spacing w:after="0" w:line="240" w:lineRule="auto"/>
        <w:jc w:val="both"/>
        <w:rPr>
          <w:rFonts w:ascii="Times New Roman" w:hAnsi="Times New Roman"/>
          <w:sz w:val="24"/>
          <w:szCs w:val="24"/>
          <w:lang w:val="en-US"/>
        </w:rPr>
      </w:pPr>
      <w:proofErr w:type="spellStart"/>
      <w:r w:rsidRPr="00624F9C">
        <w:rPr>
          <w:rFonts w:ascii="Times New Roman" w:hAnsi="Times New Roman"/>
          <w:sz w:val="24"/>
          <w:szCs w:val="24"/>
          <w:lang w:val="en-US"/>
        </w:rPr>
        <w:t>Uji</w:t>
      </w:r>
      <w:proofErr w:type="spellEnd"/>
      <w:r w:rsidRPr="00624F9C">
        <w:rPr>
          <w:rFonts w:ascii="Times New Roman" w:hAnsi="Times New Roman"/>
          <w:sz w:val="24"/>
          <w:szCs w:val="24"/>
          <w:lang w:val="en-US"/>
        </w:rPr>
        <w:t xml:space="preserve"> </w:t>
      </w:r>
      <w:r w:rsidRPr="00624F9C">
        <w:rPr>
          <w:rFonts w:ascii="Times New Roman" w:hAnsi="Times New Roman" w:cs="Times New Roman"/>
          <w:sz w:val="24"/>
          <w:szCs w:val="24"/>
        </w:rPr>
        <w:t>Multikolinearitas</w:t>
      </w:r>
    </w:p>
    <w:p w14:paraId="154B6BB5" w14:textId="787D36AD" w:rsidR="00EB6A34" w:rsidRPr="00EB6A34" w:rsidRDefault="00624F9C" w:rsidP="001C1C67">
      <w:pPr>
        <w:pStyle w:val="ListParagraph"/>
        <w:spacing w:after="0" w:line="240" w:lineRule="auto"/>
        <w:jc w:val="center"/>
        <w:rPr>
          <w:rFonts w:ascii="Times New Roman" w:hAnsi="Times New Roman"/>
          <w:b/>
          <w:bCs/>
          <w:sz w:val="24"/>
          <w:szCs w:val="24"/>
          <w:lang w:val="en-US"/>
        </w:rPr>
      </w:pPr>
      <w:proofErr w:type="spellStart"/>
      <w:r w:rsidRPr="00EB6A34">
        <w:rPr>
          <w:rFonts w:ascii="Times New Roman" w:hAnsi="Times New Roman"/>
          <w:b/>
          <w:bCs/>
          <w:sz w:val="24"/>
          <w:szCs w:val="24"/>
          <w:lang w:val="en-US"/>
        </w:rPr>
        <w:t>Tabel</w:t>
      </w:r>
      <w:proofErr w:type="spellEnd"/>
      <w:r w:rsidRPr="00EB6A34">
        <w:rPr>
          <w:rFonts w:ascii="Times New Roman" w:hAnsi="Times New Roman"/>
          <w:b/>
          <w:bCs/>
          <w:sz w:val="24"/>
          <w:szCs w:val="24"/>
          <w:lang w:val="en-US"/>
        </w:rPr>
        <w:t xml:space="preserve"> </w:t>
      </w:r>
      <w:r w:rsidR="00EB6A34" w:rsidRPr="00EB6A34">
        <w:rPr>
          <w:rFonts w:ascii="Times New Roman" w:hAnsi="Times New Roman"/>
          <w:b/>
          <w:bCs/>
          <w:sz w:val="24"/>
          <w:szCs w:val="24"/>
          <w:lang w:val="en-US"/>
        </w:rPr>
        <w:t>VI</w:t>
      </w:r>
    </w:p>
    <w:p w14:paraId="67C24687" w14:textId="249F98A6" w:rsidR="00EB6A34" w:rsidRPr="00EB6A34" w:rsidRDefault="00EB6A34" w:rsidP="001C1C67">
      <w:pPr>
        <w:pStyle w:val="ListParagraph"/>
        <w:spacing w:after="0" w:line="240" w:lineRule="auto"/>
        <w:jc w:val="center"/>
        <w:rPr>
          <w:rFonts w:ascii="Times New Roman" w:hAnsi="Times New Roman"/>
          <w:b/>
          <w:bCs/>
          <w:sz w:val="24"/>
          <w:szCs w:val="24"/>
          <w:lang w:val="en-US"/>
        </w:rPr>
      </w:pPr>
      <w:proofErr w:type="spellStart"/>
      <w:r w:rsidRPr="00EB6A34">
        <w:rPr>
          <w:rFonts w:ascii="Times New Roman" w:hAnsi="Times New Roman" w:cs="Times New Roman"/>
          <w:b/>
          <w:bCs/>
          <w:sz w:val="24"/>
          <w:szCs w:val="24"/>
          <w:lang w:val="en-US"/>
        </w:rPr>
        <w:t>Uji</w:t>
      </w:r>
      <w:proofErr w:type="spellEnd"/>
      <w:r w:rsidRPr="00EB6A34">
        <w:rPr>
          <w:rFonts w:ascii="Times New Roman" w:hAnsi="Times New Roman" w:cs="Times New Roman"/>
          <w:b/>
          <w:bCs/>
          <w:sz w:val="24"/>
          <w:szCs w:val="24"/>
          <w:lang w:val="en-US"/>
        </w:rPr>
        <w:t xml:space="preserve"> </w:t>
      </w:r>
      <w:r w:rsidRPr="00EB6A34">
        <w:rPr>
          <w:rFonts w:ascii="Times New Roman" w:hAnsi="Times New Roman" w:cs="Times New Roman"/>
          <w:b/>
          <w:bCs/>
          <w:sz w:val="24"/>
          <w:szCs w:val="24"/>
        </w:rPr>
        <w:t>Multikolinearitas</w:t>
      </w:r>
    </w:p>
    <w:p w14:paraId="2A9C2C89" w14:textId="77777777" w:rsidR="00EB6A34" w:rsidRPr="00EB6A34" w:rsidRDefault="00EB6A34" w:rsidP="001C1C67">
      <w:pPr>
        <w:pStyle w:val="ListParagraph"/>
        <w:spacing w:after="0" w:line="240" w:lineRule="auto"/>
        <w:ind w:left="1211"/>
        <w:jc w:val="both"/>
        <w:rPr>
          <w:rFonts w:ascii="Times New Roman" w:hAnsi="Times New Roman"/>
          <w:sz w:val="24"/>
          <w:szCs w:val="24"/>
          <w:lang w:val="en-US"/>
        </w:rPr>
      </w:pPr>
    </w:p>
    <w:tbl>
      <w:tblPr>
        <w:tblStyle w:val="PlainTable2"/>
        <w:tblpPr w:leftFromText="180" w:rightFromText="180" w:vertAnchor="text" w:horzAnchor="margin" w:tblpXSpec="center" w:tblpY="-52"/>
        <w:tblW w:w="0" w:type="auto"/>
        <w:tblLook w:val="07A0" w:firstRow="1" w:lastRow="0" w:firstColumn="1" w:lastColumn="1" w:noHBand="1" w:noVBand="1"/>
      </w:tblPr>
      <w:tblGrid>
        <w:gridCol w:w="3995"/>
        <w:gridCol w:w="1201"/>
        <w:gridCol w:w="1195"/>
      </w:tblGrid>
      <w:tr w:rsidR="00EB6A34" w:rsidRPr="006A2B02" w14:paraId="758DA345" w14:textId="77777777" w:rsidTr="00EB6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5" w:type="dxa"/>
          </w:tcPr>
          <w:p w14:paraId="3F73D81C" w14:textId="77777777" w:rsidR="00EB6A34" w:rsidRPr="006A2B02" w:rsidRDefault="00EB6A34" w:rsidP="00624F9C">
            <w:pPr>
              <w:pStyle w:val="ListParagraph"/>
              <w:ind w:left="-109"/>
              <w:jc w:val="center"/>
              <w:rPr>
                <w:rFonts w:ascii="Times New Roman" w:hAnsi="Times New Roman" w:cs="Times New Roman"/>
                <w:b w:val="0"/>
                <w:bCs w:val="0"/>
                <w:sz w:val="24"/>
                <w:szCs w:val="24"/>
              </w:rPr>
            </w:pPr>
            <w:proofErr w:type="spellStart"/>
            <w:r w:rsidRPr="006A2B02">
              <w:rPr>
                <w:rFonts w:ascii="Times New Roman" w:hAnsi="Times New Roman" w:cs="Times New Roman"/>
                <w:b w:val="0"/>
                <w:bCs w:val="0"/>
                <w:sz w:val="24"/>
                <w:szCs w:val="24"/>
              </w:rPr>
              <w:t>Variabel</w:t>
            </w:r>
            <w:proofErr w:type="spellEnd"/>
          </w:p>
        </w:tc>
        <w:tc>
          <w:tcPr>
            <w:tcW w:w="0" w:type="auto"/>
          </w:tcPr>
          <w:p w14:paraId="5A367C71" w14:textId="77777777" w:rsidR="00EB6A34" w:rsidRPr="006A2B02" w:rsidRDefault="00EB6A34" w:rsidP="00624F9C">
            <w:pPr>
              <w:pStyle w:val="ListParagraph"/>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6A2B02">
              <w:rPr>
                <w:rFonts w:ascii="Times New Roman" w:hAnsi="Times New Roman" w:cs="Times New Roman"/>
                <w:b w:val="0"/>
                <w:bCs w:val="0"/>
                <w:i/>
                <w:iCs/>
                <w:sz w:val="24"/>
                <w:szCs w:val="24"/>
              </w:rPr>
              <w:t>Tolerance</w:t>
            </w:r>
          </w:p>
        </w:tc>
        <w:tc>
          <w:tcPr>
            <w:cnfStyle w:val="000100000000" w:firstRow="0" w:lastRow="0" w:firstColumn="0" w:lastColumn="1" w:oddVBand="0" w:evenVBand="0" w:oddHBand="0" w:evenHBand="0" w:firstRowFirstColumn="0" w:firstRowLastColumn="0" w:lastRowFirstColumn="0" w:lastRowLastColumn="0"/>
            <w:tcW w:w="1195" w:type="dxa"/>
          </w:tcPr>
          <w:p w14:paraId="7750E5D2" w14:textId="77777777" w:rsidR="00EB6A34" w:rsidRPr="006A2B02" w:rsidRDefault="00EB6A34" w:rsidP="00624F9C">
            <w:pPr>
              <w:pStyle w:val="ListParagraph"/>
              <w:ind w:left="-109"/>
              <w:jc w:val="center"/>
              <w:rPr>
                <w:rFonts w:ascii="Times New Roman" w:hAnsi="Times New Roman" w:cs="Times New Roman"/>
                <w:b w:val="0"/>
                <w:bCs w:val="0"/>
                <w:sz w:val="24"/>
                <w:szCs w:val="24"/>
              </w:rPr>
            </w:pPr>
            <w:r w:rsidRPr="006A2B02">
              <w:rPr>
                <w:rFonts w:ascii="Times New Roman" w:hAnsi="Times New Roman" w:cs="Times New Roman"/>
                <w:b w:val="0"/>
                <w:bCs w:val="0"/>
                <w:sz w:val="24"/>
                <w:szCs w:val="24"/>
              </w:rPr>
              <w:t>VIF</w:t>
            </w:r>
          </w:p>
        </w:tc>
      </w:tr>
      <w:tr w:rsidR="00EB6A34" w14:paraId="1F0DF6D5" w14:textId="77777777" w:rsidTr="00EB6A34">
        <w:tc>
          <w:tcPr>
            <w:cnfStyle w:val="001000000000" w:firstRow="0" w:lastRow="0" w:firstColumn="1" w:lastColumn="0" w:oddVBand="0" w:evenVBand="0" w:oddHBand="0" w:evenHBand="0" w:firstRowFirstColumn="0" w:firstRowLastColumn="0" w:lastRowFirstColumn="0" w:lastRowLastColumn="0"/>
            <w:tcW w:w="3995" w:type="dxa"/>
          </w:tcPr>
          <w:p w14:paraId="55BD832E" w14:textId="77777777" w:rsidR="00EB6A34" w:rsidRPr="006A2B02" w:rsidRDefault="00EB6A34" w:rsidP="00624F9C">
            <w:pPr>
              <w:pStyle w:val="ListParagraph"/>
              <w:ind w:left="-109"/>
              <w:rPr>
                <w:rFonts w:ascii="Times New Roman" w:hAnsi="Times New Roman" w:cs="Times New Roman"/>
                <w:b w:val="0"/>
                <w:bCs w:val="0"/>
                <w:sz w:val="24"/>
                <w:szCs w:val="24"/>
              </w:rPr>
            </w:pPr>
            <w:proofErr w:type="spellStart"/>
            <w:r w:rsidRPr="006A2B02">
              <w:rPr>
                <w:rFonts w:ascii="Times New Roman" w:hAnsi="Times New Roman" w:cs="Times New Roman"/>
                <w:b w:val="0"/>
                <w:bCs w:val="0"/>
                <w:sz w:val="24"/>
                <w:szCs w:val="24"/>
              </w:rPr>
              <w:t>Pemahaman</w:t>
            </w:r>
            <w:proofErr w:type="spellEnd"/>
            <w:r w:rsidRPr="006A2B02">
              <w:rPr>
                <w:rFonts w:ascii="Times New Roman" w:hAnsi="Times New Roman" w:cs="Times New Roman"/>
                <w:b w:val="0"/>
                <w:bCs w:val="0"/>
                <w:sz w:val="24"/>
                <w:szCs w:val="24"/>
              </w:rPr>
              <w:t xml:space="preserve"> </w:t>
            </w:r>
            <w:proofErr w:type="spellStart"/>
            <w:r w:rsidRPr="006A2B02">
              <w:rPr>
                <w:rFonts w:ascii="Times New Roman" w:hAnsi="Times New Roman" w:cs="Times New Roman"/>
                <w:b w:val="0"/>
                <w:bCs w:val="0"/>
                <w:sz w:val="24"/>
                <w:szCs w:val="24"/>
              </w:rPr>
              <w:t>Akuntansi</w:t>
            </w:r>
            <w:proofErr w:type="spellEnd"/>
          </w:p>
        </w:tc>
        <w:tc>
          <w:tcPr>
            <w:tcW w:w="0" w:type="auto"/>
          </w:tcPr>
          <w:p w14:paraId="625E51F4" w14:textId="77777777" w:rsidR="00EB6A34" w:rsidRDefault="00EB6A34" w:rsidP="00624F9C">
            <w:pPr>
              <w:pStyle w:val="ListParagraph"/>
              <w:ind w:lef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0,823</w:t>
            </w:r>
          </w:p>
        </w:tc>
        <w:tc>
          <w:tcPr>
            <w:cnfStyle w:val="000100000000" w:firstRow="0" w:lastRow="0" w:firstColumn="0" w:lastColumn="1" w:oddVBand="0" w:evenVBand="0" w:oddHBand="0" w:evenHBand="0" w:firstRowFirstColumn="0" w:firstRowLastColumn="0" w:lastRowFirstColumn="0" w:lastRowLastColumn="0"/>
            <w:tcW w:w="1195" w:type="dxa"/>
          </w:tcPr>
          <w:p w14:paraId="577ADA1A" w14:textId="77777777" w:rsidR="00EB6A34" w:rsidRPr="006A2B02" w:rsidRDefault="00EB6A34" w:rsidP="00624F9C">
            <w:pPr>
              <w:pStyle w:val="ListParagraph"/>
              <w:ind w:left="-109"/>
              <w:jc w:val="center"/>
              <w:rPr>
                <w:rFonts w:ascii="Times New Roman" w:hAnsi="Times New Roman" w:cs="Times New Roman"/>
                <w:b w:val="0"/>
                <w:bCs w:val="0"/>
                <w:sz w:val="24"/>
                <w:szCs w:val="24"/>
              </w:rPr>
            </w:pPr>
            <w:r w:rsidRPr="006A2B02">
              <w:rPr>
                <w:rFonts w:ascii="Times New Roman" w:hAnsi="Times New Roman" w:cs="Times New Roman"/>
                <w:b w:val="0"/>
                <w:bCs w:val="0"/>
                <w:sz w:val="24"/>
                <w:szCs w:val="24"/>
              </w:rPr>
              <w:t>1,216</w:t>
            </w:r>
          </w:p>
        </w:tc>
      </w:tr>
      <w:tr w:rsidR="00EB6A34" w14:paraId="26EBCB79" w14:textId="77777777" w:rsidTr="00EB6A34">
        <w:tc>
          <w:tcPr>
            <w:cnfStyle w:val="001000000000" w:firstRow="0" w:lastRow="0" w:firstColumn="1" w:lastColumn="0" w:oddVBand="0" w:evenVBand="0" w:oddHBand="0" w:evenHBand="0" w:firstRowFirstColumn="0" w:firstRowLastColumn="0" w:lastRowFirstColumn="0" w:lastRowLastColumn="0"/>
            <w:tcW w:w="3995" w:type="dxa"/>
          </w:tcPr>
          <w:p w14:paraId="75C3059E" w14:textId="77777777" w:rsidR="00EB6A34" w:rsidRPr="006A2B02" w:rsidRDefault="00EB6A34" w:rsidP="00624F9C">
            <w:pPr>
              <w:pStyle w:val="ListParagraph"/>
              <w:ind w:left="-109"/>
              <w:rPr>
                <w:rFonts w:ascii="Times New Roman" w:hAnsi="Times New Roman" w:cs="Times New Roman"/>
                <w:b w:val="0"/>
                <w:bCs w:val="0"/>
                <w:sz w:val="24"/>
                <w:szCs w:val="24"/>
              </w:rPr>
            </w:pPr>
            <w:proofErr w:type="spellStart"/>
            <w:r w:rsidRPr="006A2B02">
              <w:rPr>
                <w:rFonts w:ascii="Times New Roman" w:hAnsi="Times New Roman" w:cs="Times New Roman"/>
                <w:b w:val="0"/>
                <w:bCs w:val="0"/>
                <w:sz w:val="24"/>
                <w:szCs w:val="24"/>
              </w:rPr>
              <w:t>Sistem</w:t>
            </w:r>
            <w:proofErr w:type="spellEnd"/>
            <w:r w:rsidRPr="006A2B02">
              <w:rPr>
                <w:rFonts w:ascii="Times New Roman" w:hAnsi="Times New Roman" w:cs="Times New Roman"/>
                <w:b w:val="0"/>
                <w:bCs w:val="0"/>
                <w:sz w:val="24"/>
                <w:szCs w:val="24"/>
              </w:rPr>
              <w:t xml:space="preserve"> </w:t>
            </w:r>
            <w:proofErr w:type="spellStart"/>
            <w:r w:rsidRPr="006A2B02">
              <w:rPr>
                <w:rFonts w:ascii="Times New Roman" w:hAnsi="Times New Roman" w:cs="Times New Roman"/>
                <w:b w:val="0"/>
                <w:bCs w:val="0"/>
                <w:sz w:val="24"/>
                <w:szCs w:val="24"/>
              </w:rPr>
              <w:t>Informasi</w:t>
            </w:r>
            <w:proofErr w:type="spellEnd"/>
            <w:r w:rsidRPr="006A2B02">
              <w:rPr>
                <w:rFonts w:ascii="Times New Roman" w:hAnsi="Times New Roman" w:cs="Times New Roman"/>
                <w:b w:val="0"/>
                <w:bCs w:val="0"/>
                <w:sz w:val="24"/>
                <w:szCs w:val="24"/>
              </w:rPr>
              <w:t xml:space="preserve"> </w:t>
            </w:r>
            <w:proofErr w:type="spellStart"/>
            <w:r w:rsidRPr="006A2B02">
              <w:rPr>
                <w:rFonts w:ascii="Times New Roman" w:hAnsi="Times New Roman" w:cs="Times New Roman"/>
                <w:b w:val="0"/>
                <w:bCs w:val="0"/>
                <w:sz w:val="24"/>
                <w:szCs w:val="24"/>
              </w:rPr>
              <w:t>Akuntansi</w:t>
            </w:r>
            <w:proofErr w:type="spellEnd"/>
          </w:p>
        </w:tc>
        <w:tc>
          <w:tcPr>
            <w:tcW w:w="0" w:type="auto"/>
          </w:tcPr>
          <w:p w14:paraId="55BB8019" w14:textId="77777777" w:rsidR="00EB6A34" w:rsidRDefault="00EB6A34" w:rsidP="00624F9C">
            <w:pPr>
              <w:pStyle w:val="ListParagraph"/>
              <w:ind w:lef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0,879</w:t>
            </w:r>
          </w:p>
        </w:tc>
        <w:tc>
          <w:tcPr>
            <w:cnfStyle w:val="000100000000" w:firstRow="0" w:lastRow="0" w:firstColumn="0" w:lastColumn="1" w:oddVBand="0" w:evenVBand="0" w:oddHBand="0" w:evenHBand="0" w:firstRowFirstColumn="0" w:firstRowLastColumn="0" w:lastRowFirstColumn="0" w:lastRowLastColumn="0"/>
            <w:tcW w:w="1195" w:type="dxa"/>
          </w:tcPr>
          <w:p w14:paraId="152E291C" w14:textId="77777777" w:rsidR="00EB6A34" w:rsidRPr="006A2B02" w:rsidRDefault="00EB6A34" w:rsidP="00624F9C">
            <w:pPr>
              <w:pStyle w:val="ListParagraph"/>
              <w:ind w:left="-109"/>
              <w:jc w:val="center"/>
              <w:rPr>
                <w:rFonts w:ascii="Times New Roman" w:hAnsi="Times New Roman" w:cs="Times New Roman"/>
                <w:b w:val="0"/>
                <w:bCs w:val="0"/>
                <w:sz w:val="24"/>
                <w:szCs w:val="24"/>
              </w:rPr>
            </w:pPr>
            <w:r w:rsidRPr="006A2B02">
              <w:rPr>
                <w:rFonts w:ascii="Times New Roman" w:hAnsi="Times New Roman" w:cs="Times New Roman"/>
                <w:b w:val="0"/>
                <w:bCs w:val="0"/>
                <w:sz w:val="24"/>
                <w:szCs w:val="24"/>
              </w:rPr>
              <w:t>1,138</w:t>
            </w:r>
          </w:p>
        </w:tc>
      </w:tr>
      <w:tr w:rsidR="00EB6A34" w14:paraId="4606CB48" w14:textId="77777777" w:rsidTr="00EB6A34">
        <w:tc>
          <w:tcPr>
            <w:cnfStyle w:val="001000000000" w:firstRow="0" w:lastRow="0" w:firstColumn="1" w:lastColumn="0" w:oddVBand="0" w:evenVBand="0" w:oddHBand="0" w:evenHBand="0" w:firstRowFirstColumn="0" w:firstRowLastColumn="0" w:lastRowFirstColumn="0" w:lastRowLastColumn="0"/>
            <w:tcW w:w="3995" w:type="dxa"/>
          </w:tcPr>
          <w:p w14:paraId="3EE9B28E" w14:textId="77777777" w:rsidR="00EB6A34" w:rsidRPr="006A2B02" w:rsidRDefault="00EB6A34" w:rsidP="00624F9C">
            <w:pPr>
              <w:pStyle w:val="ListParagraph"/>
              <w:ind w:left="-109"/>
              <w:rPr>
                <w:rFonts w:ascii="Times New Roman" w:hAnsi="Times New Roman" w:cs="Times New Roman"/>
                <w:b w:val="0"/>
                <w:bCs w:val="0"/>
                <w:sz w:val="24"/>
                <w:szCs w:val="24"/>
              </w:rPr>
            </w:pPr>
            <w:proofErr w:type="spellStart"/>
            <w:r w:rsidRPr="006A2B02">
              <w:rPr>
                <w:rFonts w:ascii="Times New Roman" w:hAnsi="Times New Roman" w:cs="Times New Roman"/>
                <w:b w:val="0"/>
                <w:bCs w:val="0"/>
                <w:sz w:val="24"/>
                <w:szCs w:val="24"/>
              </w:rPr>
              <w:t>Sistem</w:t>
            </w:r>
            <w:proofErr w:type="spellEnd"/>
            <w:r w:rsidRPr="006A2B02">
              <w:rPr>
                <w:rFonts w:ascii="Times New Roman" w:hAnsi="Times New Roman" w:cs="Times New Roman"/>
                <w:b w:val="0"/>
                <w:bCs w:val="0"/>
                <w:sz w:val="24"/>
                <w:szCs w:val="24"/>
              </w:rPr>
              <w:t xml:space="preserve"> </w:t>
            </w:r>
            <w:proofErr w:type="spellStart"/>
            <w:r w:rsidRPr="006A2B02">
              <w:rPr>
                <w:rFonts w:ascii="Times New Roman" w:hAnsi="Times New Roman" w:cs="Times New Roman"/>
                <w:b w:val="0"/>
                <w:bCs w:val="0"/>
                <w:sz w:val="24"/>
                <w:szCs w:val="24"/>
              </w:rPr>
              <w:t>Pengendalian</w:t>
            </w:r>
            <w:proofErr w:type="spellEnd"/>
            <w:r w:rsidRPr="006A2B02">
              <w:rPr>
                <w:rFonts w:ascii="Times New Roman" w:hAnsi="Times New Roman" w:cs="Times New Roman"/>
                <w:b w:val="0"/>
                <w:bCs w:val="0"/>
                <w:sz w:val="24"/>
                <w:szCs w:val="24"/>
              </w:rPr>
              <w:t xml:space="preserve"> Intern</w:t>
            </w:r>
          </w:p>
        </w:tc>
        <w:tc>
          <w:tcPr>
            <w:tcW w:w="0" w:type="auto"/>
          </w:tcPr>
          <w:p w14:paraId="2673C402" w14:textId="77777777" w:rsidR="00EB6A34" w:rsidRDefault="00EB6A34" w:rsidP="00624F9C">
            <w:pPr>
              <w:pStyle w:val="ListParagraph"/>
              <w:ind w:lef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0,795</w:t>
            </w:r>
          </w:p>
        </w:tc>
        <w:tc>
          <w:tcPr>
            <w:cnfStyle w:val="000100000000" w:firstRow="0" w:lastRow="0" w:firstColumn="0" w:lastColumn="1" w:oddVBand="0" w:evenVBand="0" w:oddHBand="0" w:evenHBand="0" w:firstRowFirstColumn="0" w:firstRowLastColumn="0" w:lastRowFirstColumn="0" w:lastRowLastColumn="0"/>
            <w:tcW w:w="1195" w:type="dxa"/>
          </w:tcPr>
          <w:p w14:paraId="42335313" w14:textId="77777777" w:rsidR="00EB6A34" w:rsidRPr="006A2B02" w:rsidRDefault="00EB6A34" w:rsidP="00624F9C">
            <w:pPr>
              <w:pStyle w:val="ListParagraph"/>
              <w:ind w:left="-109"/>
              <w:jc w:val="center"/>
              <w:rPr>
                <w:rFonts w:ascii="Times New Roman" w:hAnsi="Times New Roman" w:cs="Times New Roman"/>
                <w:b w:val="0"/>
                <w:bCs w:val="0"/>
                <w:sz w:val="24"/>
                <w:szCs w:val="24"/>
              </w:rPr>
            </w:pPr>
            <w:r w:rsidRPr="006A2B02">
              <w:rPr>
                <w:rFonts w:ascii="Times New Roman" w:hAnsi="Times New Roman" w:cs="Times New Roman"/>
                <w:b w:val="0"/>
                <w:bCs w:val="0"/>
                <w:sz w:val="24"/>
                <w:szCs w:val="24"/>
              </w:rPr>
              <w:t>1,258</w:t>
            </w:r>
          </w:p>
        </w:tc>
      </w:tr>
      <w:bookmarkEnd w:id="2"/>
    </w:tbl>
    <w:p w14:paraId="0BF5D03C" w14:textId="77777777" w:rsidR="00EB6A34" w:rsidRDefault="00EB6A34" w:rsidP="001C1C67">
      <w:pPr>
        <w:spacing w:after="0" w:line="240" w:lineRule="auto"/>
        <w:jc w:val="both"/>
        <w:rPr>
          <w:rFonts w:ascii="Times New Roman" w:eastAsia="Times New Roman" w:hAnsi="Times New Roman" w:cs="Times New Roman"/>
          <w:bCs/>
          <w:sz w:val="24"/>
          <w:szCs w:val="24"/>
          <w:lang w:val="en-US"/>
        </w:rPr>
      </w:pPr>
    </w:p>
    <w:p w14:paraId="724E2320" w14:textId="77777777" w:rsidR="00EB6A34" w:rsidRDefault="00EB6A34" w:rsidP="001C1C67">
      <w:pPr>
        <w:spacing w:after="0" w:line="240" w:lineRule="auto"/>
        <w:rPr>
          <w:rFonts w:ascii="Times New Roman" w:eastAsia="Times New Roman" w:hAnsi="Times New Roman" w:cs="Times New Roman"/>
          <w:bCs/>
          <w:sz w:val="24"/>
          <w:szCs w:val="24"/>
          <w:lang w:val="en-US"/>
        </w:rPr>
      </w:pPr>
    </w:p>
    <w:p w14:paraId="18456320" w14:textId="77777777" w:rsidR="00EB6A34" w:rsidRDefault="00EB6A34" w:rsidP="001C1C67">
      <w:pPr>
        <w:spacing w:after="0" w:line="240" w:lineRule="auto"/>
        <w:ind w:firstLine="1276"/>
        <w:rPr>
          <w:rFonts w:ascii="Times New Roman" w:eastAsia="Times New Roman" w:hAnsi="Times New Roman" w:cs="Times New Roman"/>
          <w:bCs/>
          <w:sz w:val="24"/>
          <w:szCs w:val="24"/>
          <w:lang w:val="en-US"/>
        </w:rPr>
      </w:pPr>
      <w:proofErr w:type="spellStart"/>
      <w:r w:rsidRPr="00EB6A34">
        <w:rPr>
          <w:rFonts w:ascii="Times New Roman" w:eastAsia="Times New Roman" w:hAnsi="Times New Roman" w:cs="Times New Roman"/>
          <w:bCs/>
          <w:sz w:val="24"/>
          <w:szCs w:val="24"/>
          <w:lang w:val="en-US"/>
        </w:rPr>
        <w:t>Sumber</w:t>
      </w:r>
      <w:proofErr w:type="spellEnd"/>
      <w:r w:rsidRPr="00EB6A34">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w:t>
      </w:r>
      <w:r w:rsidRPr="00EB6A34">
        <w:rPr>
          <w:rFonts w:ascii="Times New Roman" w:eastAsia="Times New Roman" w:hAnsi="Times New Roman" w:cs="Times New Roman"/>
          <w:bCs/>
          <w:sz w:val="24"/>
          <w:szCs w:val="24"/>
          <w:lang w:val="en-US"/>
        </w:rPr>
        <w:t xml:space="preserve">Data Primer </w:t>
      </w:r>
      <w:proofErr w:type="spellStart"/>
      <w:r w:rsidRPr="00EB6A34">
        <w:rPr>
          <w:rFonts w:ascii="Times New Roman" w:eastAsia="Times New Roman" w:hAnsi="Times New Roman" w:cs="Times New Roman"/>
          <w:bCs/>
          <w:sz w:val="24"/>
          <w:szCs w:val="24"/>
          <w:lang w:val="en-US"/>
        </w:rPr>
        <w:t>diolah</w:t>
      </w:r>
      <w:proofErr w:type="spellEnd"/>
      <w:r w:rsidRPr="00EB6A34">
        <w:rPr>
          <w:rFonts w:ascii="Times New Roman" w:eastAsia="Times New Roman" w:hAnsi="Times New Roman" w:cs="Times New Roman"/>
          <w:bCs/>
          <w:sz w:val="24"/>
          <w:szCs w:val="24"/>
          <w:lang w:val="en-US"/>
        </w:rPr>
        <w:t>, 2025</w:t>
      </w:r>
    </w:p>
    <w:p w14:paraId="16079EBE" w14:textId="0B24A7C8" w:rsidR="00EB6A34" w:rsidRPr="00EB6A34" w:rsidRDefault="00EB6A34" w:rsidP="00624F9C">
      <w:pPr>
        <w:spacing w:after="0" w:line="240" w:lineRule="auto"/>
        <w:ind w:firstLine="567"/>
        <w:jc w:val="both"/>
        <w:rPr>
          <w:rFonts w:ascii="Times New Roman" w:eastAsia="Times New Roman" w:hAnsi="Times New Roman" w:cs="Times New Roman"/>
          <w:bCs/>
          <w:sz w:val="24"/>
          <w:szCs w:val="24"/>
          <w:lang w:val="en-US"/>
        </w:rPr>
      </w:pPr>
      <w:r w:rsidRPr="00EB6A34">
        <w:rPr>
          <w:rFonts w:ascii="Times New Roman" w:hAnsi="Times New Roman" w:cs="Times New Roman"/>
          <w:sz w:val="24"/>
          <w:szCs w:val="24"/>
        </w:rPr>
        <w:t xml:space="preserve">Berdasarkan tabel </w:t>
      </w:r>
      <w:r w:rsidRPr="00EB6A34">
        <w:rPr>
          <w:rFonts w:ascii="Times New Roman" w:hAnsi="Times New Roman" w:cs="Times New Roman"/>
          <w:sz w:val="24"/>
          <w:szCs w:val="24"/>
          <w:lang w:val="en-US"/>
        </w:rPr>
        <w:t>VI</w:t>
      </w:r>
      <w:r w:rsidRPr="00EB6A34">
        <w:rPr>
          <w:rFonts w:ascii="Times New Roman" w:hAnsi="Times New Roman" w:cs="Times New Roman"/>
          <w:sz w:val="24"/>
          <w:szCs w:val="24"/>
        </w:rPr>
        <w:t xml:space="preserve"> dapat dilihat bahwa variabel pemahaman akuntansi, sistem informasi akuntansi, dan sistem pengendalian intern memiliki nilai </w:t>
      </w:r>
      <w:r w:rsidRPr="00624F9C">
        <w:rPr>
          <w:rFonts w:ascii="Times New Roman" w:hAnsi="Times New Roman"/>
          <w:sz w:val="24"/>
          <w:szCs w:val="24"/>
        </w:rPr>
        <w:t>tolerance</w:t>
      </w:r>
      <w:r w:rsidRPr="00EB6A34">
        <w:rPr>
          <w:rFonts w:ascii="Times New Roman" w:hAnsi="Times New Roman" w:cs="Times New Roman"/>
          <w:sz w:val="24"/>
          <w:szCs w:val="24"/>
        </w:rPr>
        <w:t xml:space="preserve"> &gt; 0,10 dan VIF &lt; </w:t>
      </w:r>
      <w:r w:rsidRPr="00EB6A34">
        <w:rPr>
          <w:rFonts w:ascii="Times New Roman" w:hAnsi="Times New Roman" w:cs="Times New Roman"/>
          <w:sz w:val="24"/>
          <w:szCs w:val="24"/>
        </w:rPr>
        <w:lastRenderedPageBreak/>
        <w:t>10, maka dapat disimpulkan bahwa tidak terjadi multikolinearitas. Hal ini menunjukkan bahwa model regresi tersebut lolos uji multikolinearitas tidak ada korelasi antar variabel bebas dalam penelitian.</w:t>
      </w:r>
    </w:p>
    <w:p w14:paraId="77E2F816" w14:textId="1B7DB4A5" w:rsidR="00EB6A34" w:rsidRPr="00624F9C" w:rsidRDefault="00F437A0" w:rsidP="00624F9C">
      <w:pPr>
        <w:spacing w:after="0" w:line="240" w:lineRule="auto"/>
        <w:jc w:val="both"/>
        <w:rPr>
          <w:rFonts w:ascii="Times New Roman" w:eastAsia="Times New Roman" w:hAnsi="Times New Roman" w:cs="Times New Roman"/>
          <w:bCs/>
          <w:sz w:val="24"/>
          <w:szCs w:val="24"/>
          <w:lang w:val="en-US"/>
        </w:rPr>
      </w:pPr>
      <w:proofErr w:type="spellStart"/>
      <w:r w:rsidRPr="00624F9C">
        <w:rPr>
          <w:rFonts w:ascii="Times New Roman" w:eastAsia="Times New Roman" w:hAnsi="Times New Roman" w:cs="Times New Roman"/>
          <w:bCs/>
          <w:sz w:val="24"/>
          <w:szCs w:val="24"/>
          <w:lang w:val="en-US"/>
        </w:rPr>
        <w:t>Uji</w:t>
      </w:r>
      <w:proofErr w:type="spellEnd"/>
      <w:r w:rsidRPr="00624F9C">
        <w:rPr>
          <w:rFonts w:ascii="Times New Roman" w:eastAsia="Times New Roman" w:hAnsi="Times New Roman" w:cs="Times New Roman"/>
          <w:bCs/>
          <w:sz w:val="24"/>
          <w:szCs w:val="24"/>
          <w:lang w:val="en-US"/>
        </w:rPr>
        <w:t xml:space="preserve"> </w:t>
      </w:r>
      <w:proofErr w:type="spellStart"/>
      <w:r w:rsidRPr="00624F9C">
        <w:rPr>
          <w:rFonts w:ascii="Times New Roman" w:eastAsia="Times New Roman" w:hAnsi="Times New Roman" w:cs="Times New Roman"/>
          <w:bCs/>
          <w:sz w:val="24"/>
          <w:szCs w:val="24"/>
          <w:lang w:val="en-US"/>
        </w:rPr>
        <w:t>Autokorelasi</w:t>
      </w:r>
      <w:proofErr w:type="spellEnd"/>
    </w:p>
    <w:p w14:paraId="4087EAAB" w14:textId="5B4DB743" w:rsidR="00F437A0" w:rsidRPr="00F437A0" w:rsidRDefault="00624F9C" w:rsidP="001C1C67">
      <w:pPr>
        <w:pStyle w:val="ListParagraph"/>
        <w:spacing w:after="0" w:line="240" w:lineRule="auto"/>
        <w:jc w:val="center"/>
        <w:rPr>
          <w:rFonts w:ascii="Times New Roman" w:eastAsia="Times New Roman" w:hAnsi="Times New Roman" w:cs="Times New Roman"/>
          <w:b/>
          <w:sz w:val="24"/>
          <w:szCs w:val="24"/>
          <w:lang w:val="en-US"/>
        </w:rPr>
      </w:pPr>
      <w:proofErr w:type="spellStart"/>
      <w:r w:rsidRPr="00F437A0">
        <w:rPr>
          <w:rFonts w:ascii="Times New Roman" w:eastAsia="Times New Roman" w:hAnsi="Times New Roman" w:cs="Times New Roman"/>
          <w:b/>
          <w:sz w:val="24"/>
          <w:szCs w:val="24"/>
          <w:lang w:val="en-US"/>
        </w:rPr>
        <w:t>Tabel</w:t>
      </w:r>
      <w:proofErr w:type="spellEnd"/>
      <w:r w:rsidRPr="00F437A0">
        <w:rPr>
          <w:rFonts w:ascii="Times New Roman" w:eastAsia="Times New Roman" w:hAnsi="Times New Roman" w:cs="Times New Roman"/>
          <w:b/>
          <w:sz w:val="24"/>
          <w:szCs w:val="24"/>
          <w:lang w:val="en-US"/>
        </w:rPr>
        <w:t xml:space="preserve"> </w:t>
      </w:r>
      <w:r w:rsidR="00F437A0" w:rsidRPr="00F437A0">
        <w:rPr>
          <w:rFonts w:ascii="Times New Roman" w:eastAsia="Times New Roman" w:hAnsi="Times New Roman" w:cs="Times New Roman"/>
          <w:b/>
          <w:sz w:val="24"/>
          <w:szCs w:val="24"/>
          <w:lang w:val="en-US"/>
        </w:rPr>
        <w:t>VII</w:t>
      </w:r>
    </w:p>
    <w:p w14:paraId="19141286" w14:textId="344D4E86" w:rsidR="00F437A0" w:rsidRDefault="00F437A0" w:rsidP="001C1C67">
      <w:pPr>
        <w:pStyle w:val="ListParagraph"/>
        <w:spacing w:after="0" w:line="240" w:lineRule="auto"/>
        <w:jc w:val="center"/>
        <w:rPr>
          <w:rFonts w:ascii="Times New Roman" w:eastAsia="Times New Roman" w:hAnsi="Times New Roman" w:cs="Times New Roman"/>
          <w:bCs/>
          <w:sz w:val="24"/>
          <w:szCs w:val="24"/>
          <w:lang w:val="en-US"/>
        </w:rPr>
      </w:pPr>
      <w:proofErr w:type="spellStart"/>
      <w:r w:rsidRPr="00F437A0">
        <w:rPr>
          <w:rFonts w:ascii="Times New Roman" w:eastAsia="Times New Roman" w:hAnsi="Times New Roman" w:cs="Times New Roman"/>
          <w:b/>
          <w:sz w:val="24"/>
          <w:szCs w:val="24"/>
          <w:lang w:val="en-US"/>
        </w:rPr>
        <w:t>Uji</w:t>
      </w:r>
      <w:proofErr w:type="spellEnd"/>
      <w:r w:rsidRPr="00F437A0">
        <w:rPr>
          <w:rFonts w:ascii="Times New Roman" w:eastAsia="Times New Roman" w:hAnsi="Times New Roman" w:cs="Times New Roman"/>
          <w:b/>
          <w:sz w:val="24"/>
          <w:szCs w:val="24"/>
          <w:lang w:val="en-US"/>
        </w:rPr>
        <w:t xml:space="preserve"> </w:t>
      </w:r>
      <w:proofErr w:type="spellStart"/>
      <w:r w:rsidRPr="00F437A0">
        <w:rPr>
          <w:rFonts w:ascii="Times New Roman" w:eastAsia="Times New Roman" w:hAnsi="Times New Roman" w:cs="Times New Roman"/>
          <w:b/>
          <w:sz w:val="24"/>
          <w:szCs w:val="24"/>
          <w:lang w:val="en-US"/>
        </w:rPr>
        <w:t>Autokerelasi</w:t>
      </w:r>
      <w:proofErr w:type="spellEnd"/>
    </w:p>
    <w:tbl>
      <w:tblPr>
        <w:tblStyle w:val="PlainTable2"/>
        <w:tblW w:w="6456" w:type="dxa"/>
        <w:jc w:val="center"/>
        <w:tblLayout w:type="fixed"/>
        <w:tblLook w:val="07A0" w:firstRow="1" w:lastRow="0" w:firstColumn="1" w:lastColumn="1" w:noHBand="1" w:noVBand="1"/>
      </w:tblPr>
      <w:tblGrid>
        <w:gridCol w:w="2958"/>
        <w:gridCol w:w="3498"/>
      </w:tblGrid>
      <w:tr w:rsidR="00F437A0" w:rsidRPr="00894AE8" w14:paraId="36360384" w14:textId="77777777" w:rsidTr="00624F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56" w:type="dxa"/>
            <w:gridSpan w:val="2"/>
          </w:tcPr>
          <w:p w14:paraId="157B4C97" w14:textId="77777777" w:rsidR="00F437A0" w:rsidRPr="00894AE8" w:rsidRDefault="00F437A0" w:rsidP="001C1C67">
            <w:pPr>
              <w:autoSpaceDE w:val="0"/>
              <w:autoSpaceDN w:val="0"/>
              <w:adjustRightInd w:val="0"/>
              <w:ind w:left="60" w:right="60"/>
              <w:jc w:val="right"/>
              <w:rPr>
                <w:rFonts w:ascii="Times New Roman" w:hAnsi="Times New Roman" w:cs="Times New Roman"/>
                <w:b w:val="0"/>
                <w:bCs w:val="0"/>
                <w:i/>
                <w:iCs/>
                <w:color w:val="010205"/>
                <w:sz w:val="24"/>
                <w:szCs w:val="24"/>
              </w:rPr>
            </w:pPr>
            <w:bookmarkStart w:id="3" w:name="_Hlk193103165"/>
            <w:r w:rsidRPr="00894AE8">
              <w:rPr>
                <w:rFonts w:ascii="Times New Roman" w:hAnsi="Times New Roman" w:cs="Times New Roman"/>
                <w:b w:val="0"/>
                <w:bCs w:val="0"/>
                <w:i/>
                <w:iCs/>
                <w:sz w:val="24"/>
                <w:szCs w:val="24"/>
              </w:rPr>
              <w:t>Unstandardized Residual</w:t>
            </w:r>
          </w:p>
        </w:tc>
      </w:tr>
      <w:tr w:rsidR="00F437A0" w:rsidRPr="00894AE8" w14:paraId="675C892B"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958" w:type="dxa"/>
          </w:tcPr>
          <w:p w14:paraId="51319D71" w14:textId="77777777" w:rsidR="00F437A0" w:rsidRPr="00894AE8" w:rsidRDefault="00F437A0"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894AE8">
              <w:rPr>
                <w:rFonts w:ascii="Times New Roman" w:hAnsi="Times New Roman" w:cs="Times New Roman"/>
                <w:b w:val="0"/>
                <w:bCs w:val="0"/>
                <w:i/>
                <w:iCs/>
                <w:color w:val="000000" w:themeColor="text1"/>
                <w:sz w:val="24"/>
                <w:szCs w:val="24"/>
              </w:rPr>
              <w:t xml:space="preserve">Test </w:t>
            </w:r>
            <w:proofErr w:type="spellStart"/>
            <w:r w:rsidRPr="00894AE8">
              <w:rPr>
                <w:rFonts w:ascii="Times New Roman" w:hAnsi="Times New Roman" w:cs="Times New Roman"/>
                <w:b w:val="0"/>
                <w:bCs w:val="0"/>
                <w:i/>
                <w:iCs/>
                <w:color w:val="000000" w:themeColor="text1"/>
                <w:sz w:val="24"/>
                <w:szCs w:val="24"/>
              </w:rPr>
              <w:t>Value</w:t>
            </w:r>
            <w:r w:rsidRPr="00894AE8">
              <w:rPr>
                <w:rFonts w:ascii="Times New Roman" w:hAnsi="Times New Roman" w:cs="Times New Roman"/>
                <w:b w:val="0"/>
                <w:bCs w:val="0"/>
                <w:i/>
                <w:iCs/>
                <w:color w:val="000000" w:themeColor="text1"/>
                <w:sz w:val="24"/>
                <w:szCs w:val="24"/>
                <w:vertAlign w:val="superscript"/>
              </w:rPr>
              <w:t>a</w:t>
            </w:r>
            <w:proofErr w:type="spellEnd"/>
          </w:p>
        </w:tc>
        <w:tc>
          <w:tcPr>
            <w:cnfStyle w:val="000100000000" w:firstRow="0" w:lastRow="0" w:firstColumn="0" w:lastColumn="1" w:oddVBand="0" w:evenVBand="0" w:oddHBand="0" w:evenHBand="0" w:firstRowFirstColumn="0" w:firstRowLastColumn="0" w:lastRowFirstColumn="0" w:lastRowLastColumn="0"/>
            <w:tcW w:w="3498" w:type="dxa"/>
          </w:tcPr>
          <w:p w14:paraId="7771E49E" w14:textId="77777777" w:rsidR="00F437A0" w:rsidRPr="00894AE8" w:rsidRDefault="00F437A0" w:rsidP="001C1C67">
            <w:pPr>
              <w:autoSpaceDE w:val="0"/>
              <w:autoSpaceDN w:val="0"/>
              <w:adjustRightInd w:val="0"/>
              <w:ind w:left="60" w:right="60"/>
              <w:jc w:val="right"/>
              <w:rPr>
                <w:rFonts w:ascii="Times New Roman" w:hAnsi="Times New Roman" w:cs="Times New Roman"/>
                <w:b w:val="0"/>
                <w:bCs w:val="0"/>
                <w:color w:val="010205"/>
                <w:sz w:val="24"/>
                <w:szCs w:val="24"/>
              </w:rPr>
            </w:pPr>
            <w:r w:rsidRPr="00894AE8">
              <w:rPr>
                <w:rFonts w:ascii="Times New Roman" w:hAnsi="Times New Roman" w:cs="Times New Roman"/>
                <w:b w:val="0"/>
                <w:bCs w:val="0"/>
                <w:color w:val="010205"/>
                <w:sz w:val="24"/>
                <w:szCs w:val="24"/>
              </w:rPr>
              <w:t>,13123</w:t>
            </w:r>
          </w:p>
        </w:tc>
      </w:tr>
      <w:tr w:rsidR="00F437A0" w:rsidRPr="00894AE8" w14:paraId="7745B816"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958" w:type="dxa"/>
          </w:tcPr>
          <w:p w14:paraId="6407158E" w14:textId="77777777" w:rsidR="00F437A0" w:rsidRPr="00894AE8" w:rsidRDefault="00F437A0"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894AE8">
              <w:rPr>
                <w:rFonts w:ascii="Times New Roman" w:hAnsi="Times New Roman" w:cs="Times New Roman"/>
                <w:b w:val="0"/>
                <w:bCs w:val="0"/>
                <w:i/>
                <w:iCs/>
                <w:color w:val="000000" w:themeColor="text1"/>
                <w:sz w:val="24"/>
                <w:szCs w:val="24"/>
              </w:rPr>
              <w:t>Cases &lt; Test Value</w:t>
            </w:r>
          </w:p>
        </w:tc>
        <w:tc>
          <w:tcPr>
            <w:cnfStyle w:val="000100000000" w:firstRow="0" w:lastRow="0" w:firstColumn="0" w:lastColumn="1" w:oddVBand="0" w:evenVBand="0" w:oddHBand="0" w:evenHBand="0" w:firstRowFirstColumn="0" w:firstRowLastColumn="0" w:lastRowFirstColumn="0" w:lastRowLastColumn="0"/>
            <w:tcW w:w="3498" w:type="dxa"/>
          </w:tcPr>
          <w:p w14:paraId="7ED2C7BE" w14:textId="77777777" w:rsidR="00F437A0" w:rsidRPr="00894AE8" w:rsidRDefault="00F437A0" w:rsidP="001C1C67">
            <w:pPr>
              <w:autoSpaceDE w:val="0"/>
              <w:autoSpaceDN w:val="0"/>
              <w:adjustRightInd w:val="0"/>
              <w:ind w:left="60" w:right="60"/>
              <w:jc w:val="right"/>
              <w:rPr>
                <w:rFonts w:ascii="Times New Roman" w:hAnsi="Times New Roman" w:cs="Times New Roman"/>
                <w:b w:val="0"/>
                <w:bCs w:val="0"/>
                <w:color w:val="010205"/>
                <w:sz w:val="24"/>
                <w:szCs w:val="24"/>
              </w:rPr>
            </w:pPr>
            <w:r w:rsidRPr="00894AE8">
              <w:rPr>
                <w:rFonts w:ascii="Times New Roman" w:hAnsi="Times New Roman" w:cs="Times New Roman"/>
                <w:b w:val="0"/>
                <w:bCs w:val="0"/>
                <w:color w:val="010205"/>
                <w:sz w:val="24"/>
                <w:szCs w:val="24"/>
              </w:rPr>
              <w:t>39</w:t>
            </w:r>
          </w:p>
        </w:tc>
      </w:tr>
      <w:tr w:rsidR="00F437A0" w:rsidRPr="00894AE8" w14:paraId="6647485D"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958" w:type="dxa"/>
          </w:tcPr>
          <w:p w14:paraId="48B40BC5" w14:textId="77777777" w:rsidR="00F437A0" w:rsidRPr="00894AE8" w:rsidRDefault="00F437A0"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894AE8">
              <w:rPr>
                <w:rFonts w:ascii="Times New Roman" w:hAnsi="Times New Roman" w:cs="Times New Roman"/>
                <w:b w:val="0"/>
                <w:bCs w:val="0"/>
                <w:i/>
                <w:iCs/>
                <w:color w:val="000000" w:themeColor="text1"/>
                <w:sz w:val="24"/>
                <w:szCs w:val="24"/>
              </w:rPr>
              <w:t>Cases &gt;= Test Value</w:t>
            </w:r>
          </w:p>
        </w:tc>
        <w:tc>
          <w:tcPr>
            <w:cnfStyle w:val="000100000000" w:firstRow="0" w:lastRow="0" w:firstColumn="0" w:lastColumn="1" w:oddVBand="0" w:evenVBand="0" w:oddHBand="0" w:evenHBand="0" w:firstRowFirstColumn="0" w:firstRowLastColumn="0" w:lastRowFirstColumn="0" w:lastRowLastColumn="0"/>
            <w:tcW w:w="3498" w:type="dxa"/>
          </w:tcPr>
          <w:p w14:paraId="3E344E12" w14:textId="77777777" w:rsidR="00F437A0" w:rsidRPr="00894AE8" w:rsidRDefault="00F437A0" w:rsidP="001C1C67">
            <w:pPr>
              <w:autoSpaceDE w:val="0"/>
              <w:autoSpaceDN w:val="0"/>
              <w:adjustRightInd w:val="0"/>
              <w:ind w:left="60" w:right="60"/>
              <w:jc w:val="right"/>
              <w:rPr>
                <w:rFonts w:ascii="Times New Roman" w:hAnsi="Times New Roman" w:cs="Times New Roman"/>
                <w:b w:val="0"/>
                <w:bCs w:val="0"/>
                <w:color w:val="010205"/>
                <w:sz w:val="24"/>
                <w:szCs w:val="24"/>
              </w:rPr>
            </w:pPr>
            <w:r w:rsidRPr="00894AE8">
              <w:rPr>
                <w:rFonts w:ascii="Times New Roman" w:hAnsi="Times New Roman" w:cs="Times New Roman"/>
                <w:b w:val="0"/>
                <w:bCs w:val="0"/>
                <w:color w:val="010205"/>
                <w:sz w:val="24"/>
                <w:szCs w:val="24"/>
              </w:rPr>
              <w:t>43</w:t>
            </w:r>
          </w:p>
          <w:p w14:paraId="77A3E9A5" w14:textId="77777777" w:rsidR="00F437A0" w:rsidRPr="00894AE8" w:rsidRDefault="00F437A0" w:rsidP="001C1C67">
            <w:pPr>
              <w:autoSpaceDE w:val="0"/>
              <w:autoSpaceDN w:val="0"/>
              <w:adjustRightInd w:val="0"/>
              <w:ind w:left="60" w:right="60"/>
              <w:jc w:val="right"/>
              <w:rPr>
                <w:rFonts w:ascii="Times New Roman" w:hAnsi="Times New Roman" w:cs="Times New Roman"/>
                <w:b w:val="0"/>
                <w:bCs w:val="0"/>
                <w:color w:val="010205"/>
                <w:sz w:val="24"/>
                <w:szCs w:val="24"/>
              </w:rPr>
            </w:pPr>
          </w:p>
        </w:tc>
      </w:tr>
      <w:tr w:rsidR="00F437A0" w:rsidRPr="00894AE8" w14:paraId="430D2B93"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958" w:type="dxa"/>
          </w:tcPr>
          <w:p w14:paraId="57B00781" w14:textId="77777777" w:rsidR="00F437A0" w:rsidRPr="00894AE8" w:rsidRDefault="00F437A0"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894AE8">
              <w:rPr>
                <w:rFonts w:ascii="Times New Roman" w:hAnsi="Times New Roman" w:cs="Times New Roman"/>
                <w:b w:val="0"/>
                <w:bCs w:val="0"/>
                <w:i/>
                <w:iCs/>
                <w:color w:val="000000" w:themeColor="text1"/>
                <w:sz w:val="24"/>
                <w:szCs w:val="24"/>
              </w:rPr>
              <w:t>Total Cases</w:t>
            </w:r>
          </w:p>
        </w:tc>
        <w:tc>
          <w:tcPr>
            <w:cnfStyle w:val="000100000000" w:firstRow="0" w:lastRow="0" w:firstColumn="0" w:lastColumn="1" w:oddVBand="0" w:evenVBand="0" w:oddHBand="0" w:evenHBand="0" w:firstRowFirstColumn="0" w:firstRowLastColumn="0" w:lastRowFirstColumn="0" w:lastRowLastColumn="0"/>
            <w:tcW w:w="3498" w:type="dxa"/>
          </w:tcPr>
          <w:p w14:paraId="171CB309" w14:textId="77777777" w:rsidR="00F437A0" w:rsidRPr="00894AE8" w:rsidRDefault="00F437A0" w:rsidP="001C1C67">
            <w:pPr>
              <w:autoSpaceDE w:val="0"/>
              <w:autoSpaceDN w:val="0"/>
              <w:adjustRightInd w:val="0"/>
              <w:ind w:left="60" w:right="60"/>
              <w:jc w:val="right"/>
              <w:rPr>
                <w:rFonts w:ascii="Times New Roman" w:hAnsi="Times New Roman" w:cs="Times New Roman"/>
                <w:b w:val="0"/>
                <w:bCs w:val="0"/>
                <w:color w:val="010205"/>
                <w:sz w:val="24"/>
                <w:szCs w:val="24"/>
              </w:rPr>
            </w:pPr>
            <w:r w:rsidRPr="00894AE8">
              <w:rPr>
                <w:rFonts w:ascii="Times New Roman" w:hAnsi="Times New Roman" w:cs="Times New Roman"/>
                <w:b w:val="0"/>
                <w:bCs w:val="0"/>
                <w:color w:val="010205"/>
                <w:sz w:val="24"/>
                <w:szCs w:val="24"/>
              </w:rPr>
              <w:t>82</w:t>
            </w:r>
          </w:p>
        </w:tc>
      </w:tr>
      <w:tr w:rsidR="00F437A0" w:rsidRPr="00894AE8" w14:paraId="301476E3"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958" w:type="dxa"/>
          </w:tcPr>
          <w:p w14:paraId="6B4D6EEE" w14:textId="77777777" w:rsidR="00F437A0" w:rsidRPr="00894AE8" w:rsidRDefault="00F437A0"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894AE8">
              <w:rPr>
                <w:rFonts w:ascii="Times New Roman" w:hAnsi="Times New Roman" w:cs="Times New Roman"/>
                <w:b w:val="0"/>
                <w:bCs w:val="0"/>
                <w:i/>
                <w:iCs/>
                <w:color w:val="000000" w:themeColor="text1"/>
                <w:sz w:val="24"/>
                <w:szCs w:val="24"/>
              </w:rPr>
              <w:t>Number of Runs</w:t>
            </w:r>
          </w:p>
        </w:tc>
        <w:tc>
          <w:tcPr>
            <w:cnfStyle w:val="000100000000" w:firstRow="0" w:lastRow="0" w:firstColumn="0" w:lastColumn="1" w:oddVBand="0" w:evenVBand="0" w:oddHBand="0" w:evenHBand="0" w:firstRowFirstColumn="0" w:firstRowLastColumn="0" w:lastRowFirstColumn="0" w:lastRowLastColumn="0"/>
            <w:tcW w:w="3498" w:type="dxa"/>
          </w:tcPr>
          <w:p w14:paraId="14A59A13" w14:textId="77777777" w:rsidR="00F437A0" w:rsidRPr="00894AE8" w:rsidRDefault="00F437A0" w:rsidP="001C1C67">
            <w:pPr>
              <w:autoSpaceDE w:val="0"/>
              <w:autoSpaceDN w:val="0"/>
              <w:adjustRightInd w:val="0"/>
              <w:ind w:left="60" w:right="60"/>
              <w:jc w:val="right"/>
              <w:rPr>
                <w:rFonts w:ascii="Times New Roman" w:hAnsi="Times New Roman" w:cs="Times New Roman"/>
                <w:b w:val="0"/>
                <w:bCs w:val="0"/>
                <w:color w:val="010205"/>
                <w:sz w:val="24"/>
                <w:szCs w:val="24"/>
              </w:rPr>
            </w:pPr>
            <w:r w:rsidRPr="00894AE8">
              <w:rPr>
                <w:rFonts w:ascii="Times New Roman" w:hAnsi="Times New Roman" w:cs="Times New Roman"/>
                <w:b w:val="0"/>
                <w:bCs w:val="0"/>
                <w:color w:val="010205"/>
                <w:sz w:val="24"/>
                <w:szCs w:val="24"/>
              </w:rPr>
              <w:t>36</w:t>
            </w:r>
          </w:p>
        </w:tc>
      </w:tr>
      <w:tr w:rsidR="00F437A0" w:rsidRPr="00894AE8" w14:paraId="35732738"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958" w:type="dxa"/>
          </w:tcPr>
          <w:p w14:paraId="1C21ADD8" w14:textId="77777777" w:rsidR="00F437A0" w:rsidRPr="00894AE8" w:rsidRDefault="00F437A0"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894AE8">
              <w:rPr>
                <w:rFonts w:ascii="Times New Roman" w:hAnsi="Times New Roman" w:cs="Times New Roman"/>
                <w:b w:val="0"/>
                <w:bCs w:val="0"/>
                <w:i/>
                <w:iCs/>
                <w:color w:val="000000" w:themeColor="text1"/>
                <w:sz w:val="24"/>
                <w:szCs w:val="24"/>
              </w:rPr>
              <w:t>Z</w:t>
            </w:r>
          </w:p>
        </w:tc>
        <w:tc>
          <w:tcPr>
            <w:cnfStyle w:val="000100000000" w:firstRow="0" w:lastRow="0" w:firstColumn="0" w:lastColumn="1" w:oddVBand="0" w:evenVBand="0" w:oddHBand="0" w:evenHBand="0" w:firstRowFirstColumn="0" w:firstRowLastColumn="0" w:lastRowFirstColumn="0" w:lastRowLastColumn="0"/>
            <w:tcW w:w="3498" w:type="dxa"/>
          </w:tcPr>
          <w:p w14:paraId="531706F8" w14:textId="77777777" w:rsidR="00F437A0" w:rsidRPr="00894AE8" w:rsidRDefault="00F437A0" w:rsidP="001C1C67">
            <w:pPr>
              <w:autoSpaceDE w:val="0"/>
              <w:autoSpaceDN w:val="0"/>
              <w:adjustRightInd w:val="0"/>
              <w:ind w:left="60" w:right="60"/>
              <w:jc w:val="right"/>
              <w:rPr>
                <w:rFonts w:ascii="Times New Roman" w:hAnsi="Times New Roman" w:cs="Times New Roman"/>
                <w:b w:val="0"/>
                <w:bCs w:val="0"/>
                <w:color w:val="010205"/>
                <w:sz w:val="24"/>
                <w:szCs w:val="24"/>
              </w:rPr>
            </w:pPr>
            <w:r w:rsidRPr="00894AE8">
              <w:rPr>
                <w:rFonts w:ascii="Times New Roman" w:hAnsi="Times New Roman" w:cs="Times New Roman"/>
                <w:b w:val="0"/>
                <w:bCs w:val="0"/>
                <w:color w:val="010205"/>
                <w:sz w:val="24"/>
                <w:szCs w:val="24"/>
              </w:rPr>
              <w:t>-1,315</w:t>
            </w:r>
          </w:p>
        </w:tc>
      </w:tr>
      <w:tr w:rsidR="00F437A0" w:rsidRPr="00894AE8" w14:paraId="64CC2045"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958" w:type="dxa"/>
          </w:tcPr>
          <w:p w14:paraId="1DB461FE" w14:textId="77777777" w:rsidR="00F437A0" w:rsidRPr="00894AE8" w:rsidRDefault="00F437A0" w:rsidP="001C1C67">
            <w:pPr>
              <w:autoSpaceDE w:val="0"/>
              <w:autoSpaceDN w:val="0"/>
              <w:adjustRightInd w:val="0"/>
              <w:ind w:left="60" w:right="60"/>
              <w:rPr>
                <w:rFonts w:ascii="Times New Roman" w:hAnsi="Times New Roman" w:cs="Times New Roman"/>
                <w:b w:val="0"/>
                <w:bCs w:val="0"/>
                <w:i/>
                <w:iCs/>
                <w:color w:val="000000" w:themeColor="text1"/>
                <w:sz w:val="24"/>
                <w:szCs w:val="24"/>
              </w:rPr>
            </w:pPr>
            <w:proofErr w:type="spellStart"/>
            <w:r w:rsidRPr="00894AE8">
              <w:rPr>
                <w:rFonts w:ascii="Times New Roman" w:hAnsi="Times New Roman" w:cs="Times New Roman"/>
                <w:b w:val="0"/>
                <w:bCs w:val="0"/>
                <w:i/>
                <w:iCs/>
                <w:color w:val="000000" w:themeColor="text1"/>
                <w:sz w:val="24"/>
                <w:szCs w:val="24"/>
              </w:rPr>
              <w:t>Asymp</w:t>
            </w:r>
            <w:proofErr w:type="spellEnd"/>
            <w:r w:rsidRPr="00894AE8">
              <w:rPr>
                <w:rFonts w:ascii="Times New Roman" w:hAnsi="Times New Roman" w:cs="Times New Roman"/>
                <w:b w:val="0"/>
                <w:bCs w:val="0"/>
                <w:i/>
                <w:iCs/>
                <w:color w:val="000000" w:themeColor="text1"/>
                <w:sz w:val="24"/>
                <w:szCs w:val="24"/>
              </w:rPr>
              <w:t>. Sig. (2-tailed)</w:t>
            </w:r>
          </w:p>
        </w:tc>
        <w:tc>
          <w:tcPr>
            <w:cnfStyle w:val="000100000000" w:firstRow="0" w:lastRow="0" w:firstColumn="0" w:lastColumn="1" w:oddVBand="0" w:evenVBand="0" w:oddHBand="0" w:evenHBand="0" w:firstRowFirstColumn="0" w:firstRowLastColumn="0" w:lastRowFirstColumn="0" w:lastRowLastColumn="0"/>
            <w:tcW w:w="3498" w:type="dxa"/>
          </w:tcPr>
          <w:p w14:paraId="2C200E2A" w14:textId="77777777" w:rsidR="00F437A0" w:rsidRPr="00894AE8" w:rsidRDefault="00F437A0" w:rsidP="001C1C67">
            <w:pPr>
              <w:autoSpaceDE w:val="0"/>
              <w:autoSpaceDN w:val="0"/>
              <w:adjustRightInd w:val="0"/>
              <w:ind w:left="60" w:right="60"/>
              <w:jc w:val="right"/>
              <w:rPr>
                <w:rFonts w:ascii="Times New Roman" w:hAnsi="Times New Roman" w:cs="Times New Roman"/>
                <w:b w:val="0"/>
                <w:bCs w:val="0"/>
                <w:color w:val="010205"/>
                <w:sz w:val="24"/>
                <w:szCs w:val="24"/>
              </w:rPr>
            </w:pPr>
            <w:r w:rsidRPr="00894AE8">
              <w:rPr>
                <w:rFonts w:ascii="Times New Roman" w:hAnsi="Times New Roman" w:cs="Times New Roman"/>
                <w:b w:val="0"/>
                <w:bCs w:val="0"/>
                <w:color w:val="010205"/>
                <w:sz w:val="24"/>
                <w:szCs w:val="24"/>
              </w:rPr>
              <w:t>,189</w:t>
            </w:r>
          </w:p>
        </w:tc>
      </w:tr>
    </w:tbl>
    <w:bookmarkEnd w:id="3"/>
    <w:p w14:paraId="6AAAE546" w14:textId="77777777" w:rsidR="00F437A0" w:rsidRDefault="00F437A0" w:rsidP="001C1C67">
      <w:pPr>
        <w:pStyle w:val="ListParagraph"/>
        <w:spacing w:after="0" w:line="240" w:lineRule="auto"/>
        <w:ind w:left="1080"/>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Sumber</w:t>
      </w:r>
      <w:proofErr w:type="spellEnd"/>
      <w:r>
        <w:rPr>
          <w:rFonts w:ascii="Times New Roman" w:eastAsia="Times New Roman" w:hAnsi="Times New Roman" w:cs="Times New Roman"/>
          <w:bCs/>
          <w:sz w:val="24"/>
          <w:szCs w:val="24"/>
          <w:lang w:val="en-US"/>
        </w:rPr>
        <w:t xml:space="preserve">: Data Primer </w:t>
      </w:r>
      <w:proofErr w:type="spellStart"/>
      <w:r>
        <w:rPr>
          <w:rFonts w:ascii="Times New Roman" w:eastAsia="Times New Roman" w:hAnsi="Times New Roman" w:cs="Times New Roman"/>
          <w:bCs/>
          <w:sz w:val="24"/>
          <w:szCs w:val="24"/>
          <w:lang w:val="en-US"/>
        </w:rPr>
        <w:t>diolah</w:t>
      </w:r>
      <w:proofErr w:type="spellEnd"/>
      <w:r>
        <w:rPr>
          <w:rFonts w:ascii="Times New Roman" w:eastAsia="Times New Roman" w:hAnsi="Times New Roman" w:cs="Times New Roman"/>
          <w:bCs/>
          <w:sz w:val="24"/>
          <w:szCs w:val="24"/>
          <w:lang w:val="en-US"/>
        </w:rPr>
        <w:t>, 2025</w:t>
      </w:r>
    </w:p>
    <w:p w14:paraId="169E10C4" w14:textId="15E5FA11" w:rsidR="00F437A0" w:rsidRDefault="00F437A0" w:rsidP="00624F9C">
      <w:pPr>
        <w:spacing w:after="0" w:line="240" w:lineRule="auto"/>
        <w:ind w:firstLine="567"/>
        <w:jc w:val="both"/>
        <w:rPr>
          <w:rFonts w:ascii="Times New Roman" w:hAnsi="Times New Roman" w:cs="Times New Roman"/>
          <w:sz w:val="24"/>
          <w:szCs w:val="24"/>
        </w:rPr>
      </w:pPr>
      <w:r w:rsidRPr="00F437A0">
        <w:rPr>
          <w:rFonts w:ascii="Times New Roman" w:hAnsi="Times New Roman" w:cs="Times New Roman"/>
          <w:sz w:val="24"/>
          <w:szCs w:val="24"/>
        </w:rPr>
        <w:t xml:space="preserve">Berdasarkan tabel XVI diperoleh nilai sebesar 0,189 hal ini menunjukkan bahwa </w:t>
      </w:r>
      <w:r w:rsidRPr="00F437A0">
        <w:rPr>
          <w:rFonts w:ascii="Times New Roman" w:hAnsi="Times New Roman" w:cs="Times New Roman"/>
          <w:i/>
          <w:iCs/>
          <w:sz w:val="24"/>
          <w:szCs w:val="24"/>
        </w:rPr>
        <w:t>Asymp. Sig (2-tailed)</w:t>
      </w:r>
      <w:r w:rsidRPr="00F437A0">
        <w:rPr>
          <w:rFonts w:ascii="Times New Roman" w:hAnsi="Times New Roman" w:cs="Times New Roman"/>
          <w:sz w:val="24"/>
          <w:szCs w:val="24"/>
        </w:rPr>
        <w:t xml:space="preserve"> &gt; 0,05 berarti data dapat dikatakan bebas autokorelasi atau tidak terjadi autokorelasi.</w:t>
      </w:r>
    </w:p>
    <w:p w14:paraId="32B71DA4" w14:textId="24511D3A" w:rsidR="00F437A0" w:rsidRPr="00624F9C" w:rsidRDefault="00F437A0" w:rsidP="00624F9C">
      <w:pPr>
        <w:spacing w:after="0" w:line="240" w:lineRule="auto"/>
        <w:jc w:val="both"/>
        <w:rPr>
          <w:rFonts w:ascii="Times New Roman" w:eastAsia="Times New Roman" w:hAnsi="Times New Roman" w:cs="Times New Roman"/>
          <w:bCs/>
          <w:sz w:val="24"/>
          <w:szCs w:val="24"/>
          <w:lang w:val="en-US"/>
        </w:rPr>
      </w:pPr>
      <w:proofErr w:type="spellStart"/>
      <w:r w:rsidRPr="00624F9C">
        <w:rPr>
          <w:rFonts w:ascii="Times New Roman" w:hAnsi="Times New Roman" w:cs="Times New Roman"/>
          <w:sz w:val="24"/>
          <w:szCs w:val="24"/>
          <w:lang w:val="en-US"/>
        </w:rPr>
        <w:t>Uji</w:t>
      </w:r>
      <w:proofErr w:type="spellEnd"/>
      <w:r w:rsidRPr="00624F9C">
        <w:rPr>
          <w:rFonts w:ascii="Times New Roman" w:hAnsi="Times New Roman" w:cs="Times New Roman"/>
          <w:sz w:val="24"/>
          <w:szCs w:val="24"/>
          <w:lang w:val="en-US"/>
        </w:rPr>
        <w:t xml:space="preserve"> H</w:t>
      </w:r>
      <w:r w:rsidRPr="00624F9C">
        <w:rPr>
          <w:rFonts w:ascii="Times New Roman" w:hAnsi="Times New Roman" w:cs="Times New Roman"/>
          <w:sz w:val="24"/>
          <w:szCs w:val="24"/>
        </w:rPr>
        <w:t>eteroskedastisitas</w:t>
      </w:r>
    </w:p>
    <w:p w14:paraId="56DAF45D" w14:textId="160F85FE" w:rsidR="00F437A0" w:rsidRPr="00F437A0" w:rsidRDefault="00624F9C" w:rsidP="001C1C67">
      <w:pPr>
        <w:pStyle w:val="ListParagraph"/>
        <w:spacing w:after="0" w:line="240" w:lineRule="auto"/>
        <w:ind w:left="1080"/>
        <w:jc w:val="center"/>
        <w:rPr>
          <w:rFonts w:ascii="Times New Roman" w:hAnsi="Times New Roman" w:cs="Times New Roman"/>
          <w:b/>
          <w:bCs/>
          <w:sz w:val="24"/>
          <w:szCs w:val="24"/>
          <w:lang w:val="en-US"/>
        </w:rPr>
      </w:pPr>
      <w:proofErr w:type="spellStart"/>
      <w:r w:rsidRPr="00F437A0">
        <w:rPr>
          <w:rFonts w:ascii="Times New Roman" w:hAnsi="Times New Roman" w:cs="Times New Roman"/>
          <w:b/>
          <w:bCs/>
          <w:sz w:val="24"/>
          <w:szCs w:val="24"/>
          <w:lang w:val="en-US"/>
        </w:rPr>
        <w:t>Tabel</w:t>
      </w:r>
      <w:proofErr w:type="spellEnd"/>
      <w:r w:rsidRPr="00F437A0">
        <w:rPr>
          <w:rFonts w:ascii="Times New Roman" w:hAnsi="Times New Roman" w:cs="Times New Roman"/>
          <w:b/>
          <w:bCs/>
          <w:sz w:val="24"/>
          <w:szCs w:val="24"/>
          <w:lang w:val="en-US"/>
        </w:rPr>
        <w:t xml:space="preserve"> </w:t>
      </w:r>
      <w:r w:rsidR="00F437A0" w:rsidRPr="00F437A0">
        <w:rPr>
          <w:rFonts w:ascii="Times New Roman" w:hAnsi="Times New Roman" w:cs="Times New Roman"/>
          <w:b/>
          <w:bCs/>
          <w:sz w:val="24"/>
          <w:szCs w:val="24"/>
          <w:lang w:val="en-US"/>
        </w:rPr>
        <w:t>VIII</w:t>
      </w:r>
    </w:p>
    <w:p w14:paraId="2B80EAC4" w14:textId="205B97D5" w:rsidR="00F437A0" w:rsidRPr="00F437A0" w:rsidRDefault="00F437A0" w:rsidP="001C1C67">
      <w:pPr>
        <w:pStyle w:val="ListParagraph"/>
        <w:spacing w:after="0" w:line="240" w:lineRule="auto"/>
        <w:ind w:left="1080"/>
        <w:jc w:val="center"/>
        <w:rPr>
          <w:rFonts w:ascii="Times New Roman" w:hAnsi="Times New Roman" w:cs="Times New Roman"/>
          <w:b/>
          <w:bCs/>
          <w:sz w:val="24"/>
          <w:szCs w:val="24"/>
        </w:rPr>
      </w:pPr>
      <w:proofErr w:type="spellStart"/>
      <w:r w:rsidRPr="00F437A0">
        <w:rPr>
          <w:rFonts w:ascii="Times New Roman" w:hAnsi="Times New Roman" w:cs="Times New Roman"/>
          <w:b/>
          <w:bCs/>
          <w:sz w:val="24"/>
          <w:szCs w:val="24"/>
          <w:lang w:val="en-US"/>
        </w:rPr>
        <w:t>Uji</w:t>
      </w:r>
      <w:proofErr w:type="spellEnd"/>
      <w:r w:rsidRPr="00F437A0">
        <w:rPr>
          <w:rFonts w:ascii="Times New Roman" w:hAnsi="Times New Roman" w:cs="Times New Roman"/>
          <w:b/>
          <w:bCs/>
          <w:sz w:val="24"/>
          <w:szCs w:val="24"/>
          <w:lang w:val="en-US"/>
        </w:rPr>
        <w:t xml:space="preserve"> H</w:t>
      </w:r>
      <w:r w:rsidRPr="00F437A0">
        <w:rPr>
          <w:rFonts w:ascii="Times New Roman" w:hAnsi="Times New Roman" w:cs="Times New Roman"/>
          <w:b/>
          <w:bCs/>
          <w:sz w:val="24"/>
          <w:szCs w:val="24"/>
        </w:rPr>
        <w:t>eteroskedastisitas</w:t>
      </w:r>
    </w:p>
    <w:tbl>
      <w:tblPr>
        <w:tblStyle w:val="PlainTable2"/>
        <w:tblW w:w="7516" w:type="dxa"/>
        <w:jc w:val="center"/>
        <w:tblLook w:val="07A0" w:firstRow="1" w:lastRow="0" w:firstColumn="1" w:lastColumn="1" w:noHBand="1" w:noVBand="1"/>
      </w:tblPr>
      <w:tblGrid>
        <w:gridCol w:w="2231"/>
        <w:gridCol w:w="2642"/>
        <w:gridCol w:w="2643"/>
      </w:tblGrid>
      <w:tr w:rsidR="00F437A0" w14:paraId="303C3F5F" w14:textId="77777777" w:rsidTr="00624F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1" w:type="dxa"/>
          </w:tcPr>
          <w:p w14:paraId="03F14348" w14:textId="77777777" w:rsidR="00F437A0" w:rsidRPr="003C335F" w:rsidRDefault="00F437A0" w:rsidP="001C1C67">
            <w:pPr>
              <w:pStyle w:val="ListParagraph"/>
              <w:tabs>
                <w:tab w:val="left" w:pos="1890"/>
              </w:tabs>
              <w:ind w:left="0"/>
              <w:jc w:val="center"/>
              <w:rPr>
                <w:rFonts w:ascii="Times New Roman" w:hAnsi="Times New Roman" w:cs="Times New Roman"/>
                <w:b w:val="0"/>
                <w:bCs w:val="0"/>
                <w:sz w:val="24"/>
                <w:szCs w:val="24"/>
              </w:rPr>
            </w:pPr>
            <w:proofErr w:type="spellStart"/>
            <w:r w:rsidRPr="003C335F">
              <w:rPr>
                <w:rFonts w:ascii="Times New Roman" w:hAnsi="Times New Roman" w:cs="Times New Roman"/>
                <w:b w:val="0"/>
                <w:bCs w:val="0"/>
                <w:sz w:val="24"/>
                <w:szCs w:val="24"/>
              </w:rPr>
              <w:t>Variabel</w:t>
            </w:r>
            <w:proofErr w:type="spellEnd"/>
          </w:p>
        </w:tc>
        <w:tc>
          <w:tcPr>
            <w:tcW w:w="2642" w:type="dxa"/>
          </w:tcPr>
          <w:p w14:paraId="59AEC08D" w14:textId="77777777" w:rsidR="00F437A0" w:rsidRPr="003C335F" w:rsidRDefault="00F437A0" w:rsidP="001C1C67">
            <w:pPr>
              <w:pStyle w:val="ListParagraph"/>
              <w:tabs>
                <w:tab w:val="left" w:pos="189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C335F">
              <w:rPr>
                <w:rFonts w:ascii="Times New Roman" w:hAnsi="Times New Roman" w:cs="Times New Roman"/>
                <w:b w:val="0"/>
                <w:bCs w:val="0"/>
                <w:sz w:val="24"/>
                <w:szCs w:val="24"/>
              </w:rPr>
              <w:t>T</w:t>
            </w:r>
          </w:p>
        </w:tc>
        <w:tc>
          <w:tcPr>
            <w:cnfStyle w:val="000100000000" w:firstRow="0" w:lastRow="0" w:firstColumn="0" w:lastColumn="1" w:oddVBand="0" w:evenVBand="0" w:oddHBand="0" w:evenHBand="0" w:firstRowFirstColumn="0" w:firstRowLastColumn="0" w:lastRowFirstColumn="0" w:lastRowLastColumn="0"/>
            <w:tcW w:w="2643" w:type="dxa"/>
          </w:tcPr>
          <w:p w14:paraId="201DBF2F" w14:textId="77777777" w:rsidR="00F437A0" w:rsidRPr="003C335F" w:rsidRDefault="00F437A0" w:rsidP="001C1C67">
            <w:pPr>
              <w:pStyle w:val="ListParagraph"/>
              <w:tabs>
                <w:tab w:val="left" w:pos="1890"/>
              </w:tabs>
              <w:ind w:left="0"/>
              <w:jc w:val="center"/>
              <w:rPr>
                <w:rFonts w:ascii="Times New Roman" w:hAnsi="Times New Roman" w:cs="Times New Roman"/>
                <w:b w:val="0"/>
                <w:bCs w:val="0"/>
                <w:i/>
                <w:iCs/>
                <w:sz w:val="24"/>
                <w:szCs w:val="24"/>
              </w:rPr>
            </w:pPr>
            <w:r w:rsidRPr="003C335F">
              <w:rPr>
                <w:rFonts w:ascii="Times New Roman" w:hAnsi="Times New Roman" w:cs="Times New Roman"/>
                <w:b w:val="0"/>
                <w:bCs w:val="0"/>
                <w:i/>
                <w:iCs/>
                <w:sz w:val="24"/>
                <w:szCs w:val="24"/>
              </w:rPr>
              <w:t>Sig</w:t>
            </w:r>
          </w:p>
        </w:tc>
      </w:tr>
      <w:tr w:rsidR="00F437A0" w14:paraId="311A42AC"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231" w:type="dxa"/>
          </w:tcPr>
          <w:p w14:paraId="1257FC6D" w14:textId="77777777" w:rsidR="00F437A0" w:rsidRPr="003C335F" w:rsidRDefault="00F437A0" w:rsidP="001C1C67">
            <w:pPr>
              <w:pStyle w:val="ListParagraph"/>
              <w:tabs>
                <w:tab w:val="left" w:pos="1890"/>
              </w:tabs>
              <w:ind w:left="0"/>
              <w:rPr>
                <w:rFonts w:ascii="Times New Roman" w:hAnsi="Times New Roman" w:cs="Times New Roman"/>
                <w:b w:val="0"/>
                <w:bCs w:val="0"/>
                <w:sz w:val="24"/>
                <w:szCs w:val="24"/>
              </w:rPr>
            </w:pPr>
            <w:proofErr w:type="spellStart"/>
            <w:r w:rsidRPr="003C335F">
              <w:rPr>
                <w:rFonts w:ascii="Times New Roman" w:hAnsi="Times New Roman" w:cs="Times New Roman"/>
                <w:b w:val="0"/>
                <w:bCs w:val="0"/>
                <w:sz w:val="24"/>
                <w:szCs w:val="24"/>
              </w:rPr>
              <w:t>Pemahaman</w:t>
            </w:r>
            <w:proofErr w:type="spellEnd"/>
            <w:r w:rsidRPr="003C335F">
              <w:rPr>
                <w:rFonts w:ascii="Times New Roman" w:hAnsi="Times New Roman" w:cs="Times New Roman"/>
                <w:b w:val="0"/>
                <w:bCs w:val="0"/>
                <w:sz w:val="24"/>
                <w:szCs w:val="24"/>
              </w:rPr>
              <w:t xml:space="preserve"> </w:t>
            </w:r>
            <w:proofErr w:type="spellStart"/>
            <w:r w:rsidRPr="003C335F">
              <w:rPr>
                <w:rFonts w:ascii="Times New Roman" w:hAnsi="Times New Roman" w:cs="Times New Roman"/>
                <w:b w:val="0"/>
                <w:bCs w:val="0"/>
                <w:sz w:val="24"/>
                <w:szCs w:val="24"/>
              </w:rPr>
              <w:t>Akuntansi</w:t>
            </w:r>
            <w:proofErr w:type="spellEnd"/>
          </w:p>
        </w:tc>
        <w:tc>
          <w:tcPr>
            <w:tcW w:w="2642" w:type="dxa"/>
          </w:tcPr>
          <w:p w14:paraId="547B9E10" w14:textId="77777777" w:rsidR="00F437A0" w:rsidRPr="00BA2814" w:rsidRDefault="00F437A0"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814">
              <w:rPr>
                <w:rFonts w:ascii="Times New Roman" w:hAnsi="Times New Roman" w:cs="Times New Roman"/>
                <w:sz w:val="24"/>
                <w:szCs w:val="24"/>
              </w:rPr>
              <w:t>-0,663</w:t>
            </w:r>
          </w:p>
        </w:tc>
        <w:tc>
          <w:tcPr>
            <w:cnfStyle w:val="000100000000" w:firstRow="0" w:lastRow="0" w:firstColumn="0" w:lastColumn="1" w:oddVBand="0" w:evenVBand="0" w:oddHBand="0" w:evenHBand="0" w:firstRowFirstColumn="0" w:firstRowLastColumn="0" w:lastRowFirstColumn="0" w:lastRowLastColumn="0"/>
            <w:tcW w:w="2643" w:type="dxa"/>
          </w:tcPr>
          <w:p w14:paraId="256BBC0F" w14:textId="77777777" w:rsidR="00F437A0" w:rsidRPr="003C335F" w:rsidRDefault="00F437A0" w:rsidP="001C1C67">
            <w:pPr>
              <w:pStyle w:val="ListParagraph"/>
              <w:tabs>
                <w:tab w:val="left" w:pos="1890"/>
              </w:tabs>
              <w:ind w:left="0"/>
              <w:jc w:val="center"/>
              <w:rPr>
                <w:rFonts w:ascii="Times New Roman" w:hAnsi="Times New Roman" w:cs="Times New Roman"/>
                <w:b w:val="0"/>
                <w:bCs w:val="0"/>
                <w:sz w:val="24"/>
                <w:szCs w:val="24"/>
              </w:rPr>
            </w:pPr>
            <w:r w:rsidRPr="003C335F">
              <w:rPr>
                <w:rFonts w:ascii="Times New Roman" w:hAnsi="Times New Roman" w:cs="Times New Roman"/>
                <w:b w:val="0"/>
                <w:bCs w:val="0"/>
                <w:sz w:val="24"/>
                <w:szCs w:val="24"/>
              </w:rPr>
              <w:t>0,510</w:t>
            </w:r>
          </w:p>
        </w:tc>
      </w:tr>
      <w:tr w:rsidR="00F437A0" w14:paraId="1D9D19A3"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231" w:type="dxa"/>
          </w:tcPr>
          <w:p w14:paraId="577C954D" w14:textId="77777777" w:rsidR="00F437A0" w:rsidRPr="003C335F" w:rsidRDefault="00F437A0" w:rsidP="001C1C67">
            <w:pPr>
              <w:pStyle w:val="ListParagraph"/>
              <w:tabs>
                <w:tab w:val="left" w:pos="1890"/>
              </w:tabs>
              <w:ind w:left="0"/>
              <w:rPr>
                <w:rFonts w:ascii="Times New Roman" w:hAnsi="Times New Roman" w:cs="Times New Roman"/>
                <w:b w:val="0"/>
                <w:bCs w:val="0"/>
                <w:sz w:val="24"/>
                <w:szCs w:val="24"/>
              </w:rPr>
            </w:pPr>
            <w:proofErr w:type="spellStart"/>
            <w:r w:rsidRPr="003C335F">
              <w:rPr>
                <w:rFonts w:ascii="Times New Roman" w:hAnsi="Times New Roman" w:cs="Times New Roman"/>
                <w:b w:val="0"/>
                <w:bCs w:val="0"/>
                <w:sz w:val="24"/>
                <w:szCs w:val="24"/>
              </w:rPr>
              <w:t>Sistem</w:t>
            </w:r>
            <w:proofErr w:type="spellEnd"/>
            <w:r w:rsidRPr="003C335F">
              <w:rPr>
                <w:rFonts w:ascii="Times New Roman" w:hAnsi="Times New Roman" w:cs="Times New Roman"/>
                <w:b w:val="0"/>
                <w:bCs w:val="0"/>
                <w:sz w:val="24"/>
                <w:szCs w:val="24"/>
              </w:rPr>
              <w:t xml:space="preserve"> </w:t>
            </w:r>
            <w:proofErr w:type="spellStart"/>
            <w:r w:rsidRPr="003C335F">
              <w:rPr>
                <w:rFonts w:ascii="Times New Roman" w:hAnsi="Times New Roman" w:cs="Times New Roman"/>
                <w:b w:val="0"/>
                <w:bCs w:val="0"/>
                <w:sz w:val="24"/>
                <w:szCs w:val="24"/>
              </w:rPr>
              <w:t>Informasi</w:t>
            </w:r>
            <w:proofErr w:type="spellEnd"/>
            <w:r w:rsidRPr="003C335F">
              <w:rPr>
                <w:rFonts w:ascii="Times New Roman" w:hAnsi="Times New Roman" w:cs="Times New Roman"/>
                <w:b w:val="0"/>
                <w:bCs w:val="0"/>
                <w:sz w:val="24"/>
                <w:szCs w:val="24"/>
              </w:rPr>
              <w:t xml:space="preserve"> </w:t>
            </w:r>
            <w:proofErr w:type="spellStart"/>
            <w:r w:rsidRPr="003C335F">
              <w:rPr>
                <w:rFonts w:ascii="Times New Roman" w:hAnsi="Times New Roman" w:cs="Times New Roman"/>
                <w:b w:val="0"/>
                <w:bCs w:val="0"/>
                <w:sz w:val="24"/>
                <w:szCs w:val="24"/>
              </w:rPr>
              <w:t>Akuntansi</w:t>
            </w:r>
            <w:proofErr w:type="spellEnd"/>
          </w:p>
        </w:tc>
        <w:tc>
          <w:tcPr>
            <w:tcW w:w="2642" w:type="dxa"/>
          </w:tcPr>
          <w:p w14:paraId="61789C7D" w14:textId="77777777" w:rsidR="00F437A0" w:rsidRPr="00BA2814" w:rsidRDefault="00F437A0"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814">
              <w:rPr>
                <w:rFonts w:ascii="Times New Roman" w:hAnsi="Times New Roman" w:cs="Times New Roman"/>
                <w:sz w:val="24"/>
                <w:szCs w:val="24"/>
              </w:rPr>
              <w:t>0,039</w:t>
            </w:r>
          </w:p>
        </w:tc>
        <w:tc>
          <w:tcPr>
            <w:cnfStyle w:val="000100000000" w:firstRow="0" w:lastRow="0" w:firstColumn="0" w:lastColumn="1" w:oddVBand="0" w:evenVBand="0" w:oddHBand="0" w:evenHBand="0" w:firstRowFirstColumn="0" w:firstRowLastColumn="0" w:lastRowFirstColumn="0" w:lastRowLastColumn="0"/>
            <w:tcW w:w="2643" w:type="dxa"/>
          </w:tcPr>
          <w:p w14:paraId="6B18485D" w14:textId="77777777" w:rsidR="00F437A0" w:rsidRPr="003C335F" w:rsidRDefault="00F437A0" w:rsidP="001C1C67">
            <w:pPr>
              <w:pStyle w:val="ListParagraph"/>
              <w:tabs>
                <w:tab w:val="left" w:pos="1890"/>
              </w:tabs>
              <w:ind w:left="0"/>
              <w:jc w:val="center"/>
              <w:rPr>
                <w:rFonts w:ascii="Times New Roman" w:hAnsi="Times New Roman" w:cs="Times New Roman"/>
                <w:b w:val="0"/>
                <w:bCs w:val="0"/>
                <w:sz w:val="24"/>
                <w:szCs w:val="24"/>
              </w:rPr>
            </w:pPr>
            <w:r w:rsidRPr="003C335F">
              <w:rPr>
                <w:rFonts w:ascii="Times New Roman" w:hAnsi="Times New Roman" w:cs="Times New Roman"/>
                <w:b w:val="0"/>
                <w:bCs w:val="0"/>
                <w:sz w:val="24"/>
                <w:szCs w:val="24"/>
              </w:rPr>
              <w:t>0,969</w:t>
            </w:r>
          </w:p>
        </w:tc>
      </w:tr>
      <w:tr w:rsidR="00F437A0" w14:paraId="4D7A8192"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2231" w:type="dxa"/>
          </w:tcPr>
          <w:p w14:paraId="2EED53D0" w14:textId="77777777" w:rsidR="00F437A0" w:rsidRPr="003C335F" w:rsidRDefault="00F437A0" w:rsidP="001C1C67">
            <w:pPr>
              <w:pStyle w:val="ListParagraph"/>
              <w:tabs>
                <w:tab w:val="left" w:pos="1890"/>
              </w:tabs>
              <w:ind w:left="0"/>
              <w:rPr>
                <w:rFonts w:ascii="Times New Roman" w:hAnsi="Times New Roman" w:cs="Times New Roman"/>
                <w:b w:val="0"/>
                <w:bCs w:val="0"/>
                <w:sz w:val="24"/>
                <w:szCs w:val="24"/>
              </w:rPr>
            </w:pPr>
            <w:proofErr w:type="spellStart"/>
            <w:r w:rsidRPr="003C335F">
              <w:rPr>
                <w:rFonts w:ascii="Times New Roman" w:hAnsi="Times New Roman" w:cs="Times New Roman"/>
                <w:b w:val="0"/>
                <w:bCs w:val="0"/>
                <w:sz w:val="24"/>
                <w:szCs w:val="24"/>
              </w:rPr>
              <w:t>Sistem</w:t>
            </w:r>
            <w:proofErr w:type="spellEnd"/>
            <w:r w:rsidRPr="003C335F">
              <w:rPr>
                <w:rFonts w:ascii="Times New Roman" w:hAnsi="Times New Roman" w:cs="Times New Roman"/>
                <w:b w:val="0"/>
                <w:bCs w:val="0"/>
                <w:sz w:val="24"/>
                <w:szCs w:val="24"/>
              </w:rPr>
              <w:t xml:space="preserve"> </w:t>
            </w:r>
            <w:proofErr w:type="spellStart"/>
            <w:r w:rsidRPr="003C335F">
              <w:rPr>
                <w:rFonts w:ascii="Times New Roman" w:hAnsi="Times New Roman" w:cs="Times New Roman"/>
                <w:b w:val="0"/>
                <w:bCs w:val="0"/>
                <w:sz w:val="24"/>
                <w:szCs w:val="24"/>
              </w:rPr>
              <w:t>Pengendalian</w:t>
            </w:r>
            <w:proofErr w:type="spellEnd"/>
            <w:r w:rsidRPr="003C335F">
              <w:rPr>
                <w:rFonts w:ascii="Times New Roman" w:hAnsi="Times New Roman" w:cs="Times New Roman"/>
                <w:b w:val="0"/>
                <w:bCs w:val="0"/>
                <w:sz w:val="24"/>
                <w:szCs w:val="24"/>
              </w:rPr>
              <w:t xml:space="preserve"> Intern</w:t>
            </w:r>
          </w:p>
        </w:tc>
        <w:tc>
          <w:tcPr>
            <w:tcW w:w="2642" w:type="dxa"/>
          </w:tcPr>
          <w:p w14:paraId="61B524FB" w14:textId="77777777" w:rsidR="00F437A0" w:rsidRPr="00BA2814" w:rsidRDefault="00F437A0" w:rsidP="001C1C67">
            <w:pPr>
              <w:pStyle w:val="ListParagraph"/>
              <w:tabs>
                <w:tab w:val="left" w:pos="189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2814">
              <w:rPr>
                <w:rFonts w:ascii="Times New Roman" w:hAnsi="Times New Roman" w:cs="Times New Roman"/>
                <w:sz w:val="24"/>
                <w:szCs w:val="24"/>
              </w:rPr>
              <w:t>-1,096</w:t>
            </w:r>
          </w:p>
        </w:tc>
        <w:tc>
          <w:tcPr>
            <w:cnfStyle w:val="000100000000" w:firstRow="0" w:lastRow="0" w:firstColumn="0" w:lastColumn="1" w:oddVBand="0" w:evenVBand="0" w:oddHBand="0" w:evenHBand="0" w:firstRowFirstColumn="0" w:firstRowLastColumn="0" w:lastRowFirstColumn="0" w:lastRowLastColumn="0"/>
            <w:tcW w:w="2643" w:type="dxa"/>
          </w:tcPr>
          <w:p w14:paraId="7D58A9E4" w14:textId="77777777" w:rsidR="00F437A0" w:rsidRPr="003C335F" w:rsidRDefault="00F437A0" w:rsidP="001C1C67">
            <w:pPr>
              <w:pStyle w:val="ListParagraph"/>
              <w:tabs>
                <w:tab w:val="left" w:pos="1890"/>
              </w:tabs>
              <w:ind w:left="0"/>
              <w:jc w:val="center"/>
              <w:rPr>
                <w:rFonts w:ascii="Times New Roman" w:hAnsi="Times New Roman" w:cs="Times New Roman"/>
                <w:b w:val="0"/>
                <w:bCs w:val="0"/>
                <w:sz w:val="24"/>
                <w:szCs w:val="24"/>
              </w:rPr>
            </w:pPr>
            <w:r w:rsidRPr="003C335F">
              <w:rPr>
                <w:rFonts w:ascii="Times New Roman" w:hAnsi="Times New Roman" w:cs="Times New Roman"/>
                <w:b w:val="0"/>
                <w:bCs w:val="0"/>
                <w:sz w:val="24"/>
                <w:szCs w:val="24"/>
              </w:rPr>
              <w:t>0,276</w:t>
            </w:r>
          </w:p>
        </w:tc>
      </w:tr>
    </w:tbl>
    <w:p w14:paraId="74DC7EA6" w14:textId="7E1DDFB5" w:rsidR="00F437A0" w:rsidRDefault="00F437A0" w:rsidP="001C1C67">
      <w:pPr>
        <w:pStyle w:val="ListParagraph"/>
        <w:spacing w:after="0" w:line="240" w:lineRule="auto"/>
        <w:ind w:left="1080"/>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Sumber</w:t>
      </w:r>
      <w:proofErr w:type="spellEnd"/>
      <w:r>
        <w:rPr>
          <w:rFonts w:ascii="Times New Roman" w:eastAsia="Times New Roman" w:hAnsi="Times New Roman" w:cs="Times New Roman"/>
          <w:bCs/>
          <w:sz w:val="24"/>
          <w:szCs w:val="24"/>
          <w:lang w:val="en-US"/>
        </w:rPr>
        <w:t xml:space="preserve">: Data Primer </w:t>
      </w:r>
      <w:proofErr w:type="spellStart"/>
      <w:r>
        <w:rPr>
          <w:rFonts w:ascii="Times New Roman" w:eastAsia="Times New Roman" w:hAnsi="Times New Roman" w:cs="Times New Roman"/>
          <w:bCs/>
          <w:sz w:val="24"/>
          <w:szCs w:val="24"/>
          <w:lang w:val="en-US"/>
        </w:rPr>
        <w:t>diolah</w:t>
      </w:r>
      <w:proofErr w:type="spellEnd"/>
      <w:r>
        <w:rPr>
          <w:rFonts w:ascii="Times New Roman" w:eastAsia="Times New Roman" w:hAnsi="Times New Roman" w:cs="Times New Roman"/>
          <w:bCs/>
          <w:sz w:val="24"/>
          <w:szCs w:val="24"/>
          <w:lang w:val="en-US"/>
        </w:rPr>
        <w:t>, 2025</w:t>
      </w:r>
    </w:p>
    <w:p w14:paraId="63938DD0" w14:textId="46F45DC9" w:rsidR="005704A3" w:rsidRPr="00E522B4" w:rsidRDefault="00F437A0" w:rsidP="00624F9C">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XVII hasil uji heteroskedastisitas menunjukkan </w:t>
      </w:r>
      <w:r w:rsidRPr="008764F7">
        <w:rPr>
          <w:rFonts w:ascii="Times New Roman" w:hAnsi="Times New Roman" w:cs="Times New Roman"/>
          <w:i/>
          <w:sz w:val="24"/>
          <w:szCs w:val="24"/>
        </w:rPr>
        <w:t>p-value</w:t>
      </w:r>
      <w:r>
        <w:rPr>
          <w:rFonts w:ascii="Times New Roman" w:hAnsi="Times New Roman" w:cs="Times New Roman"/>
          <w:i/>
          <w:sz w:val="24"/>
          <w:szCs w:val="24"/>
        </w:rPr>
        <w:t xml:space="preserve"> (</w:t>
      </w:r>
      <w:r>
        <w:rPr>
          <w:rFonts w:ascii="Times New Roman" w:hAnsi="Times New Roman" w:cs="Times New Roman"/>
          <w:sz w:val="24"/>
          <w:szCs w:val="24"/>
        </w:rPr>
        <w:t>signifikansi) dari variabel, variabel pemahaman akuntansi (X1) = 0,510, sistem informasi akuntansi (X2) = 0,298, dan sistem pengendalian intern (X3) = 0,276 &gt; 0,05, maka dapat disimpulkan bahwa data ini tidak terjadi heteroskedastisitas atau lolos uji heteroskedastisitas</w:t>
      </w:r>
      <w:r>
        <w:rPr>
          <w:rFonts w:ascii="Times New Roman" w:hAnsi="Times New Roman" w:cs="Times New Roman"/>
          <w:sz w:val="24"/>
          <w:szCs w:val="24"/>
          <w:lang w:val="en-US"/>
        </w:rPr>
        <w:t>.</w:t>
      </w:r>
    </w:p>
    <w:p w14:paraId="354924DC" w14:textId="1C63F15C" w:rsidR="00F437A0" w:rsidRPr="00624F9C" w:rsidRDefault="00F437A0" w:rsidP="00624F9C">
      <w:pPr>
        <w:spacing w:after="0" w:line="240" w:lineRule="auto"/>
        <w:jc w:val="both"/>
        <w:rPr>
          <w:rFonts w:ascii="Times New Roman" w:eastAsia="Times New Roman" w:hAnsi="Times New Roman" w:cs="Times New Roman"/>
          <w:bCs/>
          <w:sz w:val="24"/>
          <w:szCs w:val="24"/>
          <w:lang w:val="en-US"/>
        </w:rPr>
      </w:pPr>
      <w:proofErr w:type="spellStart"/>
      <w:r w:rsidRPr="00624F9C">
        <w:rPr>
          <w:rFonts w:ascii="Times New Roman" w:hAnsi="Times New Roman" w:cs="Times New Roman"/>
          <w:sz w:val="24"/>
          <w:szCs w:val="24"/>
          <w:lang w:val="en-US"/>
        </w:rPr>
        <w:t>Uji</w:t>
      </w:r>
      <w:proofErr w:type="spellEnd"/>
      <w:r w:rsidRPr="00624F9C">
        <w:rPr>
          <w:rFonts w:ascii="Times New Roman" w:hAnsi="Times New Roman" w:cs="Times New Roman"/>
          <w:sz w:val="24"/>
          <w:szCs w:val="24"/>
          <w:lang w:val="en-US"/>
        </w:rPr>
        <w:t xml:space="preserve"> </w:t>
      </w:r>
      <w:proofErr w:type="spellStart"/>
      <w:r w:rsidRPr="00624F9C">
        <w:rPr>
          <w:rFonts w:ascii="Times New Roman" w:hAnsi="Times New Roman" w:cs="Times New Roman"/>
          <w:sz w:val="24"/>
          <w:szCs w:val="24"/>
          <w:lang w:val="en-US"/>
        </w:rPr>
        <w:t>Normalitas</w:t>
      </w:r>
      <w:proofErr w:type="spellEnd"/>
    </w:p>
    <w:p w14:paraId="4E44D6C1" w14:textId="247736BB" w:rsidR="00F437A0" w:rsidRPr="00F437A0" w:rsidRDefault="00624F9C" w:rsidP="001C1C67">
      <w:pPr>
        <w:pStyle w:val="ListParagraph"/>
        <w:spacing w:after="0" w:line="240" w:lineRule="auto"/>
        <w:ind w:left="1080"/>
        <w:jc w:val="center"/>
        <w:rPr>
          <w:rFonts w:ascii="Times New Roman" w:hAnsi="Times New Roman" w:cs="Times New Roman"/>
          <w:b/>
          <w:bCs/>
          <w:sz w:val="24"/>
          <w:szCs w:val="24"/>
          <w:lang w:val="en-US"/>
        </w:rPr>
      </w:pPr>
      <w:proofErr w:type="spellStart"/>
      <w:r w:rsidRPr="00F437A0">
        <w:rPr>
          <w:rFonts w:ascii="Times New Roman" w:hAnsi="Times New Roman" w:cs="Times New Roman"/>
          <w:b/>
          <w:bCs/>
          <w:sz w:val="24"/>
          <w:szCs w:val="24"/>
          <w:lang w:val="en-US"/>
        </w:rPr>
        <w:t>Tabel</w:t>
      </w:r>
      <w:proofErr w:type="spellEnd"/>
      <w:r w:rsidRPr="00F437A0">
        <w:rPr>
          <w:rFonts w:ascii="Times New Roman" w:hAnsi="Times New Roman" w:cs="Times New Roman"/>
          <w:b/>
          <w:bCs/>
          <w:sz w:val="24"/>
          <w:szCs w:val="24"/>
          <w:lang w:val="en-US"/>
        </w:rPr>
        <w:t xml:space="preserve"> </w:t>
      </w:r>
      <w:r w:rsidR="00F437A0" w:rsidRPr="00F437A0">
        <w:rPr>
          <w:rFonts w:ascii="Times New Roman" w:hAnsi="Times New Roman" w:cs="Times New Roman"/>
          <w:b/>
          <w:bCs/>
          <w:sz w:val="24"/>
          <w:szCs w:val="24"/>
          <w:lang w:val="en-US"/>
        </w:rPr>
        <w:t>XIV</w:t>
      </w:r>
    </w:p>
    <w:p w14:paraId="6B07AB30" w14:textId="5ABEFD59" w:rsidR="00F437A0" w:rsidRPr="00F437A0" w:rsidRDefault="00F437A0" w:rsidP="001C1C67">
      <w:pPr>
        <w:pStyle w:val="ListParagraph"/>
        <w:spacing w:after="0" w:line="240" w:lineRule="auto"/>
        <w:ind w:left="1080"/>
        <w:jc w:val="center"/>
        <w:rPr>
          <w:rFonts w:ascii="Times New Roman" w:hAnsi="Times New Roman" w:cs="Times New Roman"/>
          <w:b/>
          <w:bCs/>
          <w:sz w:val="24"/>
          <w:szCs w:val="24"/>
          <w:lang w:val="en-US"/>
        </w:rPr>
      </w:pPr>
      <w:proofErr w:type="spellStart"/>
      <w:r w:rsidRPr="00F437A0">
        <w:rPr>
          <w:rFonts w:ascii="Times New Roman" w:hAnsi="Times New Roman" w:cs="Times New Roman"/>
          <w:b/>
          <w:bCs/>
          <w:sz w:val="24"/>
          <w:szCs w:val="24"/>
          <w:lang w:val="en-US"/>
        </w:rPr>
        <w:t>Uji</w:t>
      </w:r>
      <w:proofErr w:type="spellEnd"/>
      <w:r w:rsidRPr="00F437A0">
        <w:rPr>
          <w:rFonts w:ascii="Times New Roman" w:hAnsi="Times New Roman" w:cs="Times New Roman"/>
          <w:b/>
          <w:bCs/>
          <w:sz w:val="24"/>
          <w:szCs w:val="24"/>
          <w:lang w:val="en-US"/>
        </w:rPr>
        <w:t xml:space="preserve"> </w:t>
      </w:r>
      <w:proofErr w:type="spellStart"/>
      <w:r w:rsidRPr="00F437A0">
        <w:rPr>
          <w:rFonts w:ascii="Times New Roman" w:hAnsi="Times New Roman" w:cs="Times New Roman"/>
          <w:b/>
          <w:bCs/>
          <w:sz w:val="24"/>
          <w:szCs w:val="24"/>
          <w:lang w:val="en-US"/>
        </w:rPr>
        <w:t>Normalitas</w:t>
      </w:r>
      <w:proofErr w:type="spellEnd"/>
    </w:p>
    <w:tbl>
      <w:tblPr>
        <w:tblStyle w:val="PlainTable2"/>
        <w:tblpPr w:leftFromText="180" w:rightFromText="180" w:vertAnchor="page" w:horzAnchor="margin" w:tblpXSpec="center" w:tblpY="10471"/>
        <w:tblW w:w="6947" w:type="dxa"/>
        <w:tblLayout w:type="fixed"/>
        <w:tblLook w:val="07A0" w:firstRow="1" w:lastRow="0" w:firstColumn="1" w:lastColumn="1" w:noHBand="1" w:noVBand="1"/>
      </w:tblPr>
      <w:tblGrid>
        <w:gridCol w:w="2729"/>
        <w:gridCol w:w="1445"/>
        <w:gridCol w:w="2773"/>
      </w:tblGrid>
      <w:tr w:rsidR="001E1B38" w:rsidRPr="00C61FEE" w14:paraId="4D1513F9" w14:textId="77777777" w:rsidTr="00624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gridSpan w:val="3"/>
          </w:tcPr>
          <w:p w14:paraId="70E645EA" w14:textId="77777777" w:rsidR="001E1B38" w:rsidRPr="00E87CC5" w:rsidRDefault="001E1B38" w:rsidP="001C1C67">
            <w:pPr>
              <w:autoSpaceDE w:val="0"/>
              <w:autoSpaceDN w:val="0"/>
              <w:adjustRightInd w:val="0"/>
              <w:ind w:right="60"/>
              <w:jc w:val="right"/>
              <w:rPr>
                <w:rFonts w:ascii="Times New Roman" w:hAnsi="Times New Roman" w:cs="Times New Roman"/>
                <w:b w:val="0"/>
                <w:bCs w:val="0"/>
                <w:i/>
                <w:iCs/>
                <w:color w:val="000000" w:themeColor="text1"/>
                <w:sz w:val="24"/>
                <w:szCs w:val="24"/>
              </w:rPr>
            </w:pPr>
            <w:r w:rsidRPr="00E87CC5">
              <w:rPr>
                <w:rFonts w:ascii="Times New Roman" w:hAnsi="Times New Roman" w:cs="Times New Roman"/>
                <w:b w:val="0"/>
                <w:bCs w:val="0"/>
                <w:i/>
                <w:iCs/>
                <w:color w:val="000000" w:themeColor="text1"/>
                <w:sz w:val="24"/>
                <w:szCs w:val="24"/>
              </w:rPr>
              <w:t>Unstandardized Residual</w:t>
            </w:r>
          </w:p>
        </w:tc>
      </w:tr>
      <w:tr w:rsidR="001E1B38" w:rsidRPr="00C61FEE" w14:paraId="1075FA06" w14:textId="77777777" w:rsidTr="00624F9C">
        <w:tc>
          <w:tcPr>
            <w:cnfStyle w:val="001000000000" w:firstRow="0" w:lastRow="0" w:firstColumn="1" w:lastColumn="0" w:oddVBand="0" w:evenVBand="0" w:oddHBand="0" w:evenHBand="0" w:firstRowFirstColumn="0" w:firstRowLastColumn="0" w:lastRowFirstColumn="0" w:lastRowLastColumn="0"/>
            <w:tcW w:w="4174" w:type="dxa"/>
            <w:gridSpan w:val="2"/>
          </w:tcPr>
          <w:p w14:paraId="3CAC1BF0" w14:textId="77777777" w:rsidR="001E1B38" w:rsidRPr="00E87CC5" w:rsidRDefault="001E1B38"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E87CC5">
              <w:rPr>
                <w:rFonts w:ascii="Times New Roman" w:hAnsi="Times New Roman" w:cs="Times New Roman"/>
                <w:b w:val="0"/>
                <w:bCs w:val="0"/>
                <w:i/>
                <w:iCs/>
                <w:color w:val="000000" w:themeColor="text1"/>
                <w:sz w:val="24"/>
                <w:szCs w:val="24"/>
              </w:rPr>
              <w:t>N</w:t>
            </w:r>
          </w:p>
        </w:tc>
        <w:tc>
          <w:tcPr>
            <w:cnfStyle w:val="000100000000" w:firstRow="0" w:lastRow="0" w:firstColumn="0" w:lastColumn="1" w:oddVBand="0" w:evenVBand="0" w:oddHBand="0" w:evenHBand="0" w:firstRowFirstColumn="0" w:firstRowLastColumn="0" w:lastRowFirstColumn="0" w:lastRowLastColumn="0"/>
            <w:tcW w:w="2773" w:type="dxa"/>
          </w:tcPr>
          <w:p w14:paraId="31B88FEB" w14:textId="77777777" w:rsidR="001E1B38" w:rsidRPr="00E87CC5" w:rsidRDefault="001E1B38" w:rsidP="001C1C67">
            <w:pPr>
              <w:autoSpaceDE w:val="0"/>
              <w:autoSpaceDN w:val="0"/>
              <w:adjustRightInd w:val="0"/>
              <w:ind w:left="60" w:right="60"/>
              <w:jc w:val="right"/>
              <w:rPr>
                <w:rFonts w:ascii="Times New Roman" w:hAnsi="Times New Roman" w:cs="Times New Roman"/>
                <w:b w:val="0"/>
                <w:bCs w:val="0"/>
                <w:i/>
                <w:iCs/>
                <w:color w:val="000000" w:themeColor="text1"/>
                <w:sz w:val="24"/>
                <w:szCs w:val="24"/>
              </w:rPr>
            </w:pPr>
            <w:r w:rsidRPr="00E87CC5">
              <w:rPr>
                <w:rFonts w:ascii="Times New Roman" w:hAnsi="Times New Roman" w:cs="Times New Roman"/>
                <w:b w:val="0"/>
                <w:bCs w:val="0"/>
                <w:i/>
                <w:iCs/>
                <w:color w:val="000000" w:themeColor="text1"/>
                <w:sz w:val="24"/>
                <w:szCs w:val="24"/>
              </w:rPr>
              <w:t>82</w:t>
            </w:r>
          </w:p>
        </w:tc>
      </w:tr>
      <w:tr w:rsidR="001E1B38" w:rsidRPr="00C61FEE" w14:paraId="38AD0E9A" w14:textId="77777777" w:rsidTr="00624F9C">
        <w:tc>
          <w:tcPr>
            <w:cnfStyle w:val="001000000000" w:firstRow="0" w:lastRow="0" w:firstColumn="1" w:lastColumn="0" w:oddVBand="0" w:evenVBand="0" w:oddHBand="0" w:evenHBand="0" w:firstRowFirstColumn="0" w:firstRowLastColumn="0" w:lastRowFirstColumn="0" w:lastRowLastColumn="0"/>
            <w:tcW w:w="2729" w:type="dxa"/>
            <w:vMerge w:val="restart"/>
          </w:tcPr>
          <w:p w14:paraId="19056EE1" w14:textId="77777777" w:rsidR="001E1B38" w:rsidRPr="00E87CC5" w:rsidRDefault="001E1B38"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E87CC5">
              <w:rPr>
                <w:rFonts w:ascii="Times New Roman" w:hAnsi="Times New Roman" w:cs="Times New Roman"/>
                <w:b w:val="0"/>
                <w:bCs w:val="0"/>
                <w:i/>
                <w:iCs/>
                <w:color w:val="000000" w:themeColor="text1"/>
                <w:sz w:val="24"/>
                <w:szCs w:val="24"/>
              </w:rPr>
              <w:t xml:space="preserve">Normal </w:t>
            </w:r>
            <w:proofErr w:type="spellStart"/>
            <w:r w:rsidRPr="00E87CC5">
              <w:rPr>
                <w:rFonts w:ascii="Times New Roman" w:hAnsi="Times New Roman" w:cs="Times New Roman"/>
                <w:b w:val="0"/>
                <w:bCs w:val="0"/>
                <w:i/>
                <w:iCs/>
                <w:color w:val="000000" w:themeColor="text1"/>
                <w:sz w:val="24"/>
                <w:szCs w:val="24"/>
              </w:rPr>
              <w:t>Parameters</w:t>
            </w:r>
            <w:r w:rsidRPr="00E87CC5">
              <w:rPr>
                <w:rFonts w:ascii="Times New Roman" w:hAnsi="Times New Roman" w:cs="Times New Roman"/>
                <w:b w:val="0"/>
                <w:bCs w:val="0"/>
                <w:i/>
                <w:iCs/>
                <w:color w:val="000000" w:themeColor="text1"/>
                <w:sz w:val="24"/>
                <w:szCs w:val="24"/>
                <w:vertAlign w:val="superscript"/>
              </w:rPr>
              <w:t>a,b</w:t>
            </w:r>
            <w:proofErr w:type="spellEnd"/>
          </w:p>
        </w:tc>
        <w:tc>
          <w:tcPr>
            <w:tcW w:w="1445" w:type="dxa"/>
          </w:tcPr>
          <w:p w14:paraId="007B7825" w14:textId="77777777" w:rsidR="001E1B38" w:rsidRPr="00E87CC5" w:rsidRDefault="001E1B38"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4"/>
                <w:szCs w:val="24"/>
              </w:rPr>
            </w:pPr>
            <w:r w:rsidRPr="00E87CC5">
              <w:rPr>
                <w:rFonts w:ascii="Times New Roman" w:hAnsi="Times New Roman" w:cs="Times New Roman"/>
                <w:i/>
                <w:iCs/>
                <w:color w:val="000000" w:themeColor="text1"/>
                <w:sz w:val="24"/>
                <w:szCs w:val="24"/>
              </w:rPr>
              <w:t>Mean</w:t>
            </w:r>
          </w:p>
        </w:tc>
        <w:tc>
          <w:tcPr>
            <w:cnfStyle w:val="000100000000" w:firstRow="0" w:lastRow="0" w:firstColumn="0" w:lastColumn="1" w:oddVBand="0" w:evenVBand="0" w:oddHBand="0" w:evenHBand="0" w:firstRowFirstColumn="0" w:firstRowLastColumn="0" w:lastRowFirstColumn="0" w:lastRowLastColumn="0"/>
            <w:tcW w:w="2773" w:type="dxa"/>
          </w:tcPr>
          <w:p w14:paraId="1BBCE515" w14:textId="77777777" w:rsidR="001E1B38" w:rsidRPr="00C61FEE" w:rsidRDefault="001E1B38"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C61FEE">
              <w:rPr>
                <w:rFonts w:ascii="Times New Roman" w:hAnsi="Times New Roman" w:cs="Times New Roman"/>
                <w:b w:val="0"/>
                <w:bCs w:val="0"/>
                <w:color w:val="000000" w:themeColor="text1"/>
                <w:sz w:val="24"/>
                <w:szCs w:val="24"/>
              </w:rPr>
              <w:t>,0000000</w:t>
            </w:r>
          </w:p>
        </w:tc>
      </w:tr>
      <w:tr w:rsidR="001E1B38" w:rsidRPr="00C61FEE" w14:paraId="6E5BC80F" w14:textId="77777777" w:rsidTr="00624F9C">
        <w:tc>
          <w:tcPr>
            <w:cnfStyle w:val="001000000000" w:firstRow="0" w:lastRow="0" w:firstColumn="1" w:lastColumn="0" w:oddVBand="0" w:evenVBand="0" w:oddHBand="0" w:evenHBand="0" w:firstRowFirstColumn="0" w:firstRowLastColumn="0" w:lastRowFirstColumn="0" w:lastRowLastColumn="0"/>
            <w:tcW w:w="2729" w:type="dxa"/>
            <w:vMerge/>
          </w:tcPr>
          <w:p w14:paraId="62160338" w14:textId="77777777" w:rsidR="001E1B38" w:rsidRPr="00E87CC5" w:rsidRDefault="001E1B38" w:rsidP="001C1C67">
            <w:pPr>
              <w:autoSpaceDE w:val="0"/>
              <w:autoSpaceDN w:val="0"/>
              <w:adjustRightInd w:val="0"/>
              <w:rPr>
                <w:rFonts w:ascii="Times New Roman" w:hAnsi="Times New Roman" w:cs="Times New Roman"/>
                <w:b w:val="0"/>
                <w:bCs w:val="0"/>
                <w:i/>
                <w:iCs/>
                <w:color w:val="000000" w:themeColor="text1"/>
                <w:sz w:val="24"/>
                <w:szCs w:val="24"/>
              </w:rPr>
            </w:pPr>
          </w:p>
        </w:tc>
        <w:tc>
          <w:tcPr>
            <w:tcW w:w="1445" w:type="dxa"/>
          </w:tcPr>
          <w:p w14:paraId="018678A1" w14:textId="77777777" w:rsidR="001E1B38" w:rsidRPr="00E87CC5" w:rsidRDefault="001E1B38"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4"/>
                <w:szCs w:val="24"/>
              </w:rPr>
            </w:pPr>
            <w:r w:rsidRPr="00E87CC5">
              <w:rPr>
                <w:rFonts w:ascii="Times New Roman" w:hAnsi="Times New Roman" w:cs="Times New Roman"/>
                <w:i/>
                <w:iCs/>
                <w:color w:val="000000" w:themeColor="text1"/>
                <w:sz w:val="24"/>
                <w:szCs w:val="24"/>
              </w:rPr>
              <w:t>Std. Deviation</w:t>
            </w:r>
          </w:p>
        </w:tc>
        <w:tc>
          <w:tcPr>
            <w:cnfStyle w:val="000100000000" w:firstRow="0" w:lastRow="0" w:firstColumn="0" w:lastColumn="1" w:oddVBand="0" w:evenVBand="0" w:oddHBand="0" w:evenHBand="0" w:firstRowFirstColumn="0" w:firstRowLastColumn="0" w:lastRowFirstColumn="0" w:lastRowLastColumn="0"/>
            <w:tcW w:w="2773" w:type="dxa"/>
          </w:tcPr>
          <w:p w14:paraId="1ECE6094" w14:textId="77777777" w:rsidR="001E1B38" w:rsidRPr="00C61FEE" w:rsidRDefault="001E1B38"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C61FEE">
              <w:rPr>
                <w:rFonts w:ascii="Times New Roman" w:hAnsi="Times New Roman" w:cs="Times New Roman"/>
                <w:b w:val="0"/>
                <w:bCs w:val="0"/>
                <w:color w:val="000000" w:themeColor="text1"/>
                <w:sz w:val="24"/>
                <w:szCs w:val="24"/>
              </w:rPr>
              <w:t>1,53811248</w:t>
            </w:r>
          </w:p>
        </w:tc>
      </w:tr>
      <w:tr w:rsidR="001E1B38" w:rsidRPr="00C61FEE" w14:paraId="759548DA" w14:textId="77777777" w:rsidTr="00624F9C">
        <w:tc>
          <w:tcPr>
            <w:cnfStyle w:val="001000000000" w:firstRow="0" w:lastRow="0" w:firstColumn="1" w:lastColumn="0" w:oddVBand="0" w:evenVBand="0" w:oddHBand="0" w:evenHBand="0" w:firstRowFirstColumn="0" w:firstRowLastColumn="0" w:lastRowFirstColumn="0" w:lastRowLastColumn="0"/>
            <w:tcW w:w="2729" w:type="dxa"/>
            <w:vMerge w:val="restart"/>
          </w:tcPr>
          <w:p w14:paraId="5216D8ED" w14:textId="77777777" w:rsidR="001E1B38" w:rsidRPr="00E87CC5" w:rsidRDefault="001E1B38"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E87CC5">
              <w:rPr>
                <w:rFonts w:ascii="Times New Roman" w:hAnsi="Times New Roman" w:cs="Times New Roman"/>
                <w:b w:val="0"/>
                <w:bCs w:val="0"/>
                <w:i/>
                <w:iCs/>
                <w:color w:val="000000" w:themeColor="text1"/>
                <w:sz w:val="24"/>
                <w:szCs w:val="24"/>
              </w:rPr>
              <w:t>Most Extreme Differences</w:t>
            </w:r>
          </w:p>
        </w:tc>
        <w:tc>
          <w:tcPr>
            <w:tcW w:w="1445" w:type="dxa"/>
          </w:tcPr>
          <w:p w14:paraId="518CECDD" w14:textId="77777777" w:rsidR="001E1B38" w:rsidRPr="00E87CC5" w:rsidRDefault="001E1B38"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4"/>
                <w:szCs w:val="24"/>
              </w:rPr>
            </w:pPr>
            <w:r w:rsidRPr="00E87CC5">
              <w:rPr>
                <w:rFonts w:ascii="Times New Roman" w:hAnsi="Times New Roman" w:cs="Times New Roman"/>
                <w:i/>
                <w:iCs/>
                <w:color w:val="000000" w:themeColor="text1"/>
                <w:sz w:val="24"/>
                <w:szCs w:val="24"/>
              </w:rPr>
              <w:t>Absolute</w:t>
            </w:r>
          </w:p>
        </w:tc>
        <w:tc>
          <w:tcPr>
            <w:cnfStyle w:val="000100000000" w:firstRow="0" w:lastRow="0" w:firstColumn="0" w:lastColumn="1" w:oddVBand="0" w:evenVBand="0" w:oddHBand="0" w:evenHBand="0" w:firstRowFirstColumn="0" w:firstRowLastColumn="0" w:lastRowFirstColumn="0" w:lastRowLastColumn="0"/>
            <w:tcW w:w="2773" w:type="dxa"/>
          </w:tcPr>
          <w:p w14:paraId="2667C24A" w14:textId="77777777" w:rsidR="001E1B38" w:rsidRPr="00C61FEE" w:rsidRDefault="001E1B38"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C61FEE">
              <w:rPr>
                <w:rFonts w:ascii="Times New Roman" w:hAnsi="Times New Roman" w:cs="Times New Roman"/>
                <w:b w:val="0"/>
                <w:bCs w:val="0"/>
                <w:color w:val="000000" w:themeColor="text1"/>
                <w:sz w:val="24"/>
                <w:szCs w:val="24"/>
              </w:rPr>
              <w:t>,087</w:t>
            </w:r>
          </w:p>
        </w:tc>
      </w:tr>
      <w:tr w:rsidR="001E1B38" w:rsidRPr="00C61FEE" w14:paraId="71744F99" w14:textId="77777777" w:rsidTr="00624F9C">
        <w:tc>
          <w:tcPr>
            <w:cnfStyle w:val="001000000000" w:firstRow="0" w:lastRow="0" w:firstColumn="1" w:lastColumn="0" w:oddVBand="0" w:evenVBand="0" w:oddHBand="0" w:evenHBand="0" w:firstRowFirstColumn="0" w:firstRowLastColumn="0" w:lastRowFirstColumn="0" w:lastRowLastColumn="0"/>
            <w:tcW w:w="2729" w:type="dxa"/>
            <w:vMerge/>
          </w:tcPr>
          <w:p w14:paraId="7B18C755" w14:textId="77777777" w:rsidR="001E1B38" w:rsidRPr="00E87CC5" w:rsidRDefault="001E1B38" w:rsidP="001C1C67">
            <w:pPr>
              <w:autoSpaceDE w:val="0"/>
              <w:autoSpaceDN w:val="0"/>
              <w:adjustRightInd w:val="0"/>
              <w:rPr>
                <w:rFonts w:ascii="Times New Roman" w:hAnsi="Times New Roman" w:cs="Times New Roman"/>
                <w:b w:val="0"/>
                <w:bCs w:val="0"/>
                <w:i/>
                <w:iCs/>
                <w:color w:val="000000" w:themeColor="text1"/>
                <w:sz w:val="24"/>
                <w:szCs w:val="24"/>
              </w:rPr>
            </w:pPr>
          </w:p>
        </w:tc>
        <w:tc>
          <w:tcPr>
            <w:tcW w:w="1445" w:type="dxa"/>
          </w:tcPr>
          <w:p w14:paraId="00A3F6B4" w14:textId="77777777" w:rsidR="001E1B38" w:rsidRPr="00E87CC5" w:rsidRDefault="001E1B38"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4"/>
                <w:szCs w:val="24"/>
              </w:rPr>
            </w:pPr>
            <w:r w:rsidRPr="00E87CC5">
              <w:rPr>
                <w:rFonts w:ascii="Times New Roman" w:hAnsi="Times New Roman" w:cs="Times New Roman"/>
                <w:i/>
                <w:iCs/>
                <w:color w:val="000000" w:themeColor="text1"/>
                <w:sz w:val="24"/>
                <w:szCs w:val="24"/>
              </w:rPr>
              <w:t>Positive</w:t>
            </w:r>
          </w:p>
        </w:tc>
        <w:tc>
          <w:tcPr>
            <w:cnfStyle w:val="000100000000" w:firstRow="0" w:lastRow="0" w:firstColumn="0" w:lastColumn="1" w:oddVBand="0" w:evenVBand="0" w:oddHBand="0" w:evenHBand="0" w:firstRowFirstColumn="0" w:firstRowLastColumn="0" w:lastRowFirstColumn="0" w:lastRowLastColumn="0"/>
            <w:tcW w:w="2773" w:type="dxa"/>
          </w:tcPr>
          <w:p w14:paraId="2D3BFD61" w14:textId="77777777" w:rsidR="001E1B38" w:rsidRPr="00C61FEE" w:rsidRDefault="001E1B38"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C61FEE">
              <w:rPr>
                <w:rFonts w:ascii="Times New Roman" w:hAnsi="Times New Roman" w:cs="Times New Roman"/>
                <w:b w:val="0"/>
                <w:bCs w:val="0"/>
                <w:color w:val="000000" w:themeColor="text1"/>
                <w:sz w:val="24"/>
                <w:szCs w:val="24"/>
              </w:rPr>
              <w:t>,067</w:t>
            </w:r>
          </w:p>
        </w:tc>
      </w:tr>
      <w:tr w:rsidR="001E1B38" w:rsidRPr="00C61FEE" w14:paraId="0E95B755" w14:textId="77777777" w:rsidTr="00624F9C">
        <w:tc>
          <w:tcPr>
            <w:cnfStyle w:val="001000000000" w:firstRow="0" w:lastRow="0" w:firstColumn="1" w:lastColumn="0" w:oddVBand="0" w:evenVBand="0" w:oddHBand="0" w:evenHBand="0" w:firstRowFirstColumn="0" w:firstRowLastColumn="0" w:lastRowFirstColumn="0" w:lastRowLastColumn="0"/>
            <w:tcW w:w="2729" w:type="dxa"/>
            <w:vMerge/>
          </w:tcPr>
          <w:p w14:paraId="161E925D" w14:textId="77777777" w:rsidR="001E1B38" w:rsidRPr="00E87CC5" w:rsidRDefault="001E1B38" w:rsidP="001C1C67">
            <w:pPr>
              <w:autoSpaceDE w:val="0"/>
              <w:autoSpaceDN w:val="0"/>
              <w:adjustRightInd w:val="0"/>
              <w:rPr>
                <w:rFonts w:ascii="Times New Roman" w:hAnsi="Times New Roman" w:cs="Times New Roman"/>
                <w:b w:val="0"/>
                <w:bCs w:val="0"/>
                <w:i/>
                <w:iCs/>
                <w:color w:val="000000" w:themeColor="text1"/>
                <w:sz w:val="24"/>
                <w:szCs w:val="24"/>
              </w:rPr>
            </w:pPr>
          </w:p>
        </w:tc>
        <w:tc>
          <w:tcPr>
            <w:tcW w:w="1445" w:type="dxa"/>
          </w:tcPr>
          <w:p w14:paraId="2DE1B9B3" w14:textId="77777777" w:rsidR="001E1B38" w:rsidRPr="00E87CC5" w:rsidRDefault="001E1B38"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4"/>
                <w:szCs w:val="24"/>
              </w:rPr>
            </w:pPr>
            <w:r w:rsidRPr="00E87CC5">
              <w:rPr>
                <w:rFonts w:ascii="Times New Roman" w:hAnsi="Times New Roman" w:cs="Times New Roman"/>
                <w:i/>
                <w:iCs/>
                <w:color w:val="000000" w:themeColor="text1"/>
                <w:sz w:val="24"/>
                <w:szCs w:val="24"/>
              </w:rPr>
              <w:t>Negative</w:t>
            </w:r>
          </w:p>
        </w:tc>
        <w:tc>
          <w:tcPr>
            <w:cnfStyle w:val="000100000000" w:firstRow="0" w:lastRow="0" w:firstColumn="0" w:lastColumn="1" w:oddVBand="0" w:evenVBand="0" w:oddHBand="0" w:evenHBand="0" w:firstRowFirstColumn="0" w:firstRowLastColumn="0" w:lastRowFirstColumn="0" w:lastRowLastColumn="0"/>
            <w:tcW w:w="2773" w:type="dxa"/>
          </w:tcPr>
          <w:p w14:paraId="479DDF8B" w14:textId="77777777" w:rsidR="001E1B38" w:rsidRPr="00C61FEE" w:rsidRDefault="001E1B38"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C61FEE">
              <w:rPr>
                <w:rFonts w:ascii="Times New Roman" w:hAnsi="Times New Roman" w:cs="Times New Roman"/>
                <w:b w:val="0"/>
                <w:bCs w:val="0"/>
                <w:color w:val="000000" w:themeColor="text1"/>
                <w:sz w:val="24"/>
                <w:szCs w:val="24"/>
              </w:rPr>
              <w:t>-,087</w:t>
            </w:r>
          </w:p>
        </w:tc>
      </w:tr>
      <w:tr w:rsidR="001E1B38" w:rsidRPr="00C61FEE" w14:paraId="4B5FF280" w14:textId="77777777" w:rsidTr="00624F9C">
        <w:tc>
          <w:tcPr>
            <w:cnfStyle w:val="001000000000" w:firstRow="0" w:lastRow="0" w:firstColumn="1" w:lastColumn="0" w:oddVBand="0" w:evenVBand="0" w:oddHBand="0" w:evenHBand="0" w:firstRowFirstColumn="0" w:firstRowLastColumn="0" w:lastRowFirstColumn="0" w:lastRowLastColumn="0"/>
            <w:tcW w:w="4174" w:type="dxa"/>
            <w:gridSpan w:val="2"/>
          </w:tcPr>
          <w:p w14:paraId="20A6F792" w14:textId="77777777" w:rsidR="001E1B38" w:rsidRPr="00E87CC5" w:rsidRDefault="001E1B38" w:rsidP="001C1C67">
            <w:pPr>
              <w:autoSpaceDE w:val="0"/>
              <w:autoSpaceDN w:val="0"/>
              <w:adjustRightInd w:val="0"/>
              <w:ind w:left="60" w:right="60"/>
              <w:rPr>
                <w:rFonts w:ascii="Times New Roman" w:hAnsi="Times New Roman" w:cs="Times New Roman"/>
                <w:b w:val="0"/>
                <w:bCs w:val="0"/>
                <w:i/>
                <w:iCs/>
                <w:color w:val="000000" w:themeColor="text1"/>
                <w:sz w:val="24"/>
                <w:szCs w:val="24"/>
              </w:rPr>
            </w:pPr>
            <w:r w:rsidRPr="00E87CC5">
              <w:rPr>
                <w:rFonts w:ascii="Times New Roman" w:hAnsi="Times New Roman" w:cs="Times New Roman"/>
                <w:b w:val="0"/>
                <w:bCs w:val="0"/>
                <w:i/>
                <w:iCs/>
                <w:color w:val="000000" w:themeColor="text1"/>
                <w:sz w:val="24"/>
                <w:szCs w:val="24"/>
              </w:rPr>
              <w:t>Test Statistic</w:t>
            </w:r>
          </w:p>
        </w:tc>
        <w:tc>
          <w:tcPr>
            <w:cnfStyle w:val="000100000000" w:firstRow="0" w:lastRow="0" w:firstColumn="0" w:lastColumn="1" w:oddVBand="0" w:evenVBand="0" w:oddHBand="0" w:evenHBand="0" w:firstRowFirstColumn="0" w:firstRowLastColumn="0" w:lastRowFirstColumn="0" w:lastRowLastColumn="0"/>
            <w:tcW w:w="2773" w:type="dxa"/>
          </w:tcPr>
          <w:p w14:paraId="40745EA7" w14:textId="77777777" w:rsidR="001E1B38" w:rsidRPr="00C61FEE" w:rsidRDefault="001E1B38"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C61FEE">
              <w:rPr>
                <w:rFonts w:ascii="Times New Roman" w:hAnsi="Times New Roman" w:cs="Times New Roman"/>
                <w:b w:val="0"/>
                <w:bCs w:val="0"/>
                <w:color w:val="000000" w:themeColor="text1"/>
                <w:sz w:val="24"/>
                <w:szCs w:val="24"/>
              </w:rPr>
              <w:t>,087</w:t>
            </w:r>
          </w:p>
        </w:tc>
      </w:tr>
      <w:tr w:rsidR="001E1B38" w:rsidRPr="00C61FEE" w14:paraId="58B14600" w14:textId="77777777" w:rsidTr="00624F9C">
        <w:tc>
          <w:tcPr>
            <w:cnfStyle w:val="001000000000" w:firstRow="0" w:lastRow="0" w:firstColumn="1" w:lastColumn="0" w:oddVBand="0" w:evenVBand="0" w:oddHBand="0" w:evenHBand="0" w:firstRowFirstColumn="0" w:firstRowLastColumn="0" w:lastRowFirstColumn="0" w:lastRowLastColumn="0"/>
            <w:tcW w:w="4174" w:type="dxa"/>
            <w:gridSpan w:val="2"/>
          </w:tcPr>
          <w:p w14:paraId="3AE6FD6E" w14:textId="77777777" w:rsidR="001E1B38" w:rsidRPr="00E87CC5" w:rsidRDefault="001E1B38" w:rsidP="001C1C67">
            <w:pPr>
              <w:autoSpaceDE w:val="0"/>
              <w:autoSpaceDN w:val="0"/>
              <w:adjustRightInd w:val="0"/>
              <w:ind w:left="60" w:right="60"/>
              <w:rPr>
                <w:rFonts w:ascii="Times New Roman" w:hAnsi="Times New Roman" w:cs="Times New Roman"/>
                <w:b w:val="0"/>
                <w:bCs w:val="0"/>
                <w:i/>
                <w:iCs/>
                <w:color w:val="000000" w:themeColor="text1"/>
                <w:sz w:val="24"/>
                <w:szCs w:val="24"/>
              </w:rPr>
            </w:pPr>
            <w:proofErr w:type="spellStart"/>
            <w:r w:rsidRPr="00E87CC5">
              <w:rPr>
                <w:rFonts w:ascii="Times New Roman" w:hAnsi="Times New Roman" w:cs="Times New Roman"/>
                <w:b w:val="0"/>
                <w:bCs w:val="0"/>
                <w:i/>
                <w:iCs/>
                <w:color w:val="000000" w:themeColor="text1"/>
                <w:sz w:val="24"/>
                <w:szCs w:val="24"/>
              </w:rPr>
              <w:t>Asymp</w:t>
            </w:r>
            <w:proofErr w:type="spellEnd"/>
            <w:r w:rsidRPr="00E87CC5">
              <w:rPr>
                <w:rFonts w:ascii="Times New Roman" w:hAnsi="Times New Roman" w:cs="Times New Roman"/>
                <w:b w:val="0"/>
                <w:bCs w:val="0"/>
                <w:i/>
                <w:iCs/>
                <w:color w:val="000000" w:themeColor="text1"/>
                <w:sz w:val="24"/>
                <w:szCs w:val="24"/>
              </w:rPr>
              <w:t>. Sig. (2-tailed)</w:t>
            </w:r>
          </w:p>
        </w:tc>
        <w:tc>
          <w:tcPr>
            <w:cnfStyle w:val="000100000000" w:firstRow="0" w:lastRow="0" w:firstColumn="0" w:lastColumn="1" w:oddVBand="0" w:evenVBand="0" w:oddHBand="0" w:evenHBand="0" w:firstRowFirstColumn="0" w:firstRowLastColumn="0" w:lastRowFirstColumn="0" w:lastRowLastColumn="0"/>
            <w:tcW w:w="2773" w:type="dxa"/>
          </w:tcPr>
          <w:p w14:paraId="4A953223" w14:textId="77777777" w:rsidR="001E1B38" w:rsidRPr="00C61FEE" w:rsidRDefault="001E1B38"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C61FEE">
              <w:rPr>
                <w:rFonts w:ascii="Times New Roman" w:hAnsi="Times New Roman" w:cs="Times New Roman"/>
                <w:b w:val="0"/>
                <w:bCs w:val="0"/>
                <w:color w:val="000000" w:themeColor="text1"/>
                <w:sz w:val="24"/>
                <w:szCs w:val="24"/>
              </w:rPr>
              <w:t>,187</w:t>
            </w:r>
            <w:r w:rsidRPr="00C61FEE">
              <w:rPr>
                <w:rFonts w:ascii="Times New Roman" w:hAnsi="Times New Roman" w:cs="Times New Roman"/>
                <w:b w:val="0"/>
                <w:bCs w:val="0"/>
                <w:color w:val="000000" w:themeColor="text1"/>
                <w:sz w:val="24"/>
                <w:szCs w:val="24"/>
                <w:vertAlign w:val="superscript"/>
              </w:rPr>
              <w:t>c</w:t>
            </w:r>
          </w:p>
        </w:tc>
      </w:tr>
    </w:tbl>
    <w:p w14:paraId="0A663CD8" w14:textId="0F38E36B" w:rsidR="00EB6A34" w:rsidRDefault="00EB6A34" w:rsidP="001C1C67">
      <w:pPr>
        <w:spacing w:after="0" w:line="240" w:lineRule="auto"/>
        <w:jc w:val="both"/>
        <w:rPr>
          <w:rFonts w:ascii="Times New Roman" w:eastAsia="Times New Roman" w:hAnsi="Times New Roman" w:cs="Times New Roman"/>
          <w:b/>
          <w:sz w:val="24"/>
          <w:szCs w:val="24"/>
          <w:lang w:val="en-US"/>
        </w:rPr>
      </w:pPr>
    </w:p>
    <w:p w14:paraId="14793526" w14:textId="08F8ABE7" w:rsidR="00EB6A34" w:rsidRDefault="00EB6A34" w:rsidP="001C1C67">
      <w:pPr>
        <w:spacing w:after="0" w:line="240" w:lineRule="auto"/>
        <w:jc w:val="both"/>
        <w:rPr>
          <w:rFonts w:ascii="Times New Roman" w:eastAsia="Times New Roman" w:hAnsi="Times New Roman" w:cs="Times New Roman"/>
          <w:b/>
          <w:sz w:val="24"/>
          <w:szCs w:val="24"/>
          <w:lang w:val="en-US"/>
        </w:rPr>
      </w:pPr>
    </w:p>
    <w:p w14:paraId="46E78021" w14:textId="3A2B4935" w:rsidR="00EB6A34" w:rsidRDefault="00EB6A34" w:rsidP="001C1C67">
      <w:pPr>
        <w:spacing w:after="0" w:line="240" w:lineRule="auto"/>
        <w:jc w:val="both"/>
        <w:rPr>
          <w:rFonts w:ascii="Times New Roman" w:eastAsia="Times New Roman" w:hAnsi="Times New Roman" w:cs="Times New Roman"/>
          <w:b/>
          <w:sz w:val="24"/>
          <w:szCs w:val="24"/>
          <w:lang w:val="en-US"/>
        </w:rPr>
      </w:pPr>
    </w:p>
    <w:p w14:paraId="7B3DB28B" w14:textId="08F76A8C" w:rsidR="00EB6A34" w:rsidRDefault="00EB6A34" w:rsidP="001C1C67">
      <w:pPr>
        <w:spacing w:after="0" w:line="240" w:lineRule="auto"/>
        <w:jc w:val="both"/>
        <w:rPr>
          <w:rFonts w:ascii="Times New Roman" w:eastAsia="Times New Roman" w:hAnsi="Times New Roman" w:cs="Times New Roman"/>
          <w:b/>
          <w:sz w:val="24"/>
          <w:szCs w:val="24"/>
          <w:lang w:val="en-US"/>
        </w:rPr>
      </w:pPr>
    </w:p>
    <w:p w14:paraId="0C7B68B9" w14:textId="77777777" w:rsidR="00624F9C" w:rsidRDefault="00624F9C" w:rsidP="001C1C67">
      <w:pPr>
        <w:spacing w:after="0" w:line="240" w:lineRule="auto"/>
        <w:ind w:left="1134"/>
        <w:jc w:val="both"/>
        <w:rPr>
          <w:rFonts w:ascii="Times New Roman" w:eastAsia="Times New Roman" w:hAnsi="Times New Roman" w:cs="Times New Roman"/>
          <w:bCs/>
          <w:sz w:val="24"/>
          <w:szCs w:val="24"/>
          <w:lang w:val="en-US"/>
        </w:rPr>
      </w:pPr>
    </w:p>
    <w:p w14:paraId="756D2AF0" w14:textId="77777777" w:rsidR="00624F9C" w:rsidRDefault="00624F9C" w:rsidP="001C1C67">
      <w:pPr>
        <w:spacing w:after="0" w:line="240" w:lineRule="auto"/>
        <w:ind w:left="1134"/>
        <w:jc w:val="both"/>
        <w:rPr>
          <w:rFonts w:ascii="Times New Roman" w:eastAsia="Times New Roman" w:hAnsi="Times New Roman" w:cs="Times New Roman"/>
          <w:bCs/>
          <w:sz w:val="24"/>
          <w:szCs w:val="24"/>
          <w:lang w:val="en-US"/>
        </w:rPr>
      </w:pPr>
    </w:p>
    <w:p w14:paraId="7815400E" w14:textId="77777777" w:rsidR="00624F9C" w:rsidRDefault="00624F9C" w:rsidP="001C1C67">
      <w:pPr>
        <w:spacing w:after="0" w:line="240" w:lineRule="auto"/>
        <w:ind w:left="1134"/>
        <w:jc w:val="both"/>
        <w:rPr>
          <w:rFonts w:ascii="Times New Roman" w:eastAsia="Times New Roman" w:hAnsi="Times New Roman" w:cs="Times New Roman"/>
          <w:bCs/>
          <w:sz w:val="24"/>
          <w:szCs w:val="24"/>
          <w:lang w:val="en-US"/>
        </w:rPr>
      </w:pPr>
    </w:p>
    <w:p w14:paraId="6247577D" w14:textId="77777777" w:rsidR="00624F9C" w:rsidRDefault="00624F9C" w:rsidP="001C1C67">
      <w:pPr>
        <w:spacing w:after="0" w:line="240" w:lineRule="auto"/>
        <w:ind w:left="1134"/>
        <w:jc w:val="both"/>
        <w:rPr>
          <w:rFonts w:ascii="Times New Roman" w:eastAsia="Times New Roman" w:hAnsi="Times New Roman" w:cs="Times New Roman"/>
          <w:bCs/>
          <w:sz w:val="24"/>
          <w:szCs w:val="24"/>
          <w:lang w:val="en-US"/>
        </w:rPr>
      </w:pPr>
    </w:p>
    <w:p w14:paraId="65F440BB" w14:textId="77777777" w:rsidR="00624F9C" w:rsidRDefault="00624F9C" w:rsidP="001C1C67">
      <w:pPr>
        <w:spacing w:after="0" w:line="240" w:lineRule="auto"/>
        <w:ind w:left="1134"/>
        <w:jc w:val="both"/>
        <w:rPr>
          <w:rFonts w:ascii="Times New Roman" w:eastAsia="Times New Roman" w:hAnsi="Times New Roman" w:cs="Times New Roman"/>
          <w:bCs/>
          <w:sz w:val="24"/>
          <w:szCs w:val="24"/>
          <w:lang w:val="en-US"/>
        </w:rPr>
      </w:pPr>
    </w:p>
    <w:p w14:paraId="66643C78" w14:textId="77777777" w:rsidR="00624F9C" w:rsidRDefault="00624F9C" w:rsidP="001C1C67">
      <w:pPr>
        <w:spacing w:after="0" w:line="240" w:lineRule="auto"/>
        <w:ind w:left="1134"/>
        <w:jc w:val="both"/>
        <w:rPr>
          <w:rFonts w:ascii="Times New Roman" w:eastAsia="Times New Roman" w:hAnsi="Times New Roman" w:cs="Times New Roman"/>
          <w:bCs/>
          <w:sz w:val="24"/>
          <w:szCs w:val="24"/>
          <w:lang w:val="en-US"/>
        </w:rPr>
      </w:pPr>
    </w:p>
    <w:p w14:paraId="2E70AF12" w14:textId="77777777" w:rsidR="00624F9C" w:rsidRDefault="00624F9C" w:rsidP="001C1C67">
      <w:pPr>
        <w:spacing w:after="0" w:line="240" w:lineRule="auto"/>
        <w:ind w:left="1134"/>
        <w:jc w:val="both"/>
        <w:rPr>
          <w:rFonts w:ascii="Times New Roman" w:eastAsia="Times New Roman" w:hAnsi="Times New Roman" w:cs="Times New Roman"/>
          <w:bCs/>
          <w:sz w:val="24"/>
          <w:szCs w:val="24"/>
          <w:lang w:val="en-US"/>
        </w:rPr>
      </w:pPr>
    </w:p>
    <w:p w14:paraId="16BF2DA4" w14:textId="3C9DF3B8" w:rsidR="00EB6A34" w:rsidRDefault="00F437A0" w:rsidP="001C1C67">
      <w:pPr>
        <w:spacing w:after="0" w:line="240" w:lineRule="auto"/>
        <w:ind w:left="1134"/>
        <w:jc w:val="both"/>
        <w:rPr>
          <w:rFonts w:ascii="Times New Roman" w:eastAsia="Times New Roman" w:hAnsi="Times New Roman" w:cs="Times New Roman"/>
          <w:bCs/>
          <w:sz w:val="24"/>
          <w:szCs w:val="24"/>
          <w:lang w:val="en-US"/>
        </w:rPr>
      </w:pPr>
      <w:proofErr w:type="spellStart"/>
      <w:r w:rsidRPr="00F437A0">
        <w:rPr>
          <w:rFonts w:ascii="Times New Roman" w:eastAsia="Times New Roman" w:hAnsi="Times New Roman" w:cs="Times New Roman"/>
          <w:bCs/>
          <w:sz w:val="24"/>
          <w:szCs w:val="24"/>
          <w:lang w:val="en-US"/>
        </w:rPr>
        <w:t>Sumber</w:t>
      </w:r>
      <w:proofErr w:type="spellEnd"/>
      <w:r w:rsidRPr="00F437A0">
        <w:rPr>
          <w:rFonts w:ascii="Times New Roman" w:eastAsia="Times New Roman" w:hAnsi="Times New Roman" w:cs="Times New Roman"/>
          <w:bCs/>
          <w:sz w:val="24"/>
          <w:szCs w:val="24"/>
          <w:lang w:val="en-US"/>
        </w:rPr>
        <w:t xml:space="preserve">: Data Primer </w:t>
      </w:r>
      <w:proofErr w:type="spellStart"/>
      <w:r w:rsidRPr="00F437A0">
        <w:rPr>
          <w:rFonts w:ascii="Times New Roman" w:eastAsia="Times New Roman" w:hAnsi="Times New Roman" w:cs="Times New Roman"/>
          <w:bCs/>
          <w:sz w:val="24"/>
          <w:szCs w:val="24"/>
          <w:lang w:val="en-US"/>
        </w:rPr>
        <w:t>diolah</w:t>
      </w:r>
      <w:proofErr w:type="spellEnd"/>
      <w:r w:rsidRPr="00F437A0">
        <w:rPr>
          <w:rFonts w:ascii="Times New Roman" w:eastAsia="Times New Roman" w:hAnsi="Times New Roman" w:cs="Times New Roman"/>
          <w:bCs/>
          <w:sz w:val="24"/>
          <w:szCs w:val="24"/>
          <w:lang w:val="en-US"/>
        </w:rPr>
        <w:t>, 2025</w:t>
      </w:r>
    </w:p>
    <w:p w14:paraId="03A1E364" w14:textId="496687D0" w:rsidR="00F437A0" w:rsidRDefault="00F437A0" w:rsidP="00624F9C">
      <w:pPr>
        <w:spacing w:after="0" w:line="240" w:lineRule="auto"/>
        <w:ind w:firstLine="567"/>
        <w:jc w:val="both"/>
        <w:rPr>
          <w:rFonts w:ascii="Times New Roman" w:hAnsi="Times New Roman" w:cs="Times New Roman"/>
          <w:sz w:val="24"/>
          <w:szCs w:val="24"/>
        </w:rPr>
      </w:pPr>
      <w:r w:rsidRPr="00340938">
        <w:rPr>
          <w:rFonts w:ascii="Times New Roman" w:hAnsi="Times New Roman" w:cs="Times New Roman"/>
          <w:sz w:val="24"/>
          <w:szCs w:val="24"/>
        </w:rPr>
        <w:t xml:space="preserve">Berdasarkan tabel </w:t>
      </w:r>
      <w:r>
        <w:rPr>
          <w:rFonts w:ascii="Times New Roman" w:hAnsi="Times New Roman" w:cs="Times New Roman"/>
          <w:sz w:val="24"/>
          <w:szCs w:val="24"/>
        </w:rPr>
        <w:t>X</w:t>
      </w:r>
      <w:r>
        <w:rPr>
          <w:rFonts w:ascii="Times New Roman" w:hAnsi="Times New Roman" w:cs="Times New Roman"/>
          <w:sz w:val="24"/>
          <w:szCs w:val="24"/>
          <w:lang w:val="en-US"/>
        </w:rPr>
        <w:t>IV</w:t>
      </w:r>
      <w:r w:rsidRPr="00340938">
        <w:rPr>
          <w:rFonts w:ascii="Times New Roman" w:hAnsi="Times New Roman" w:cs="Times New Roman"/>
          <w:sz w:val="24"/>
          <w:szCs w:val="24"/>
        </w:rPr>
        <w:t xml:space="preserve"> menunjukkan bahwa besarnya </w:t>
      </w:r>
      <w:r w:rsidRPr="00340938">
        <w:rPr>
          <w:rFonts w:ascii="Times New Roman" w:hAnsi="Times New Roman" w:cs="Times New Roman"/>
          <w:i/>
          <w:sz w:val="24"/>
          <w:szCs w:val="24"/>
        </w:rPr>
        <w:t>p-value</w:t>
      </w:r>
      <w:r w:rsidRPr="00340938">
        <w:rPr>
          <w:rFonts w:ascii="Times New Roman" w:hAnsi="Times New Roman" w:cs="Times New Roman"/>
          <w:sz w:val="24"/>
          <w:szCs w:val="24"/>
        </w:rPr>
        <w:t xml:space="preserve"> (signifikansi) </w:t>
      </w:r>
      <w:r w:rsidRPr="00340938">
        <w:rPr>
          <w:rFonts w:ascii="Times New Roman" w:hAnsi="Times New Roman" w:cs="Times New Roman"/>
          <w:i/>
          <w:color w:val="000000"/>
          <w:sz w:val="24"/>
          <w:szCs w:val="24"/>
        </w:rPr>
        <w:t>Asymp. Sig. (2-tailed)</w:t>
      </w:r>
      <w:r w:rsidRPr="00340938">
        <w:rPr>
          <w:rFonts w:ascii="Times New Roman" w:hAnsi="Times New Roman" w:cs="Times New Roman"/>
          <w:color w:val="000000"/>
          <w:sz w:val="24"/>
          <w:szCs w:val="24"/>
        </w:rPr>
        <w:t xml:space="preserve"> </w:t>
      </w:r>
      <w:r>
        <w:rPr>
          <w:rFonts w:ascii="Times New Roman" w:hAnsi="Times New Roman" w:cs="Times New Roman"/>
          <w:sz w:val="24"/>
          <w:szCs w:val="24"/>
        </w:rPr>
        <w:t>= 0,187</w:t>
      </w:r>
      <w:r w:rsidRPr="00340938">
        <w:rPr>
          <w:rFonts w:ascii="Times New Roman" w:hAnsi="Times New Roman" w:cs="Times New Roman"/>
          <w:sz w:val="24"/>
          <w:szCs w:val="24"/>
        </w:rPr>
        <w:t xml:space="preserve"> &gt; 0,05 menunjukan keadaan yang signifikan, maka residual berdistribusi normal </w:t>
      </w:r>
      <w:r>
        <w:rPr>
          <w:rFonts w:ascii="Times New Roman" w:hAnsi="Times New Roman" w:cs="Times New Roman"/>
          <w:sz w:val="24"/>
          <w:szCs w:val="24"/>
        </w:rPr>
        <w:t xml:space="preserve">atau </w:t>
      </w:r>
      <w:r w:rsidRPr="00340938">
        <w:rPr>
          <w:rFonts w:ascii="Times New Roman" w:hAnsi="Times New Roman" w:cs="Times New Roman"/>
          <w:sz w:val="24"/>
          <w:szCs w:val="24"/>
        </w:rPr>
        <w:t>lolos uji normalitas.</w:t>
      </w:r>
    </w:p>
    <w:p w14:paraId="7D751BF0" w14:textId="151086A8" w:rsidR="00F437A0" w:rsidRPr="00624F9C" w:rsidRDefault="00F437A0" w:rsidP="00624F9C">
      <w:pPr>
        <w:tabs>
          <w:tab w:val="left" w:pos="2060"/>
        </w:tabs>
        <w:spacing w:after="0" w:line="240" w:lineRule="auto"/>
        <w:jc w:val="both"/>
        <w:rPr>
          <w:rFonts w:ascii="Times New Roman" w:hAnsi="Times New Roman" w:cs="Times New Roman"/>
          <w:b/>
          <w:bCs/>
          <w:sz w:val="24"/>
          <w:szCs w:val="24"/>
          <w:lang w:val="en-US"/>
        </w:rPr>
      </w:pPr>
      <w:proofErr w:type="spellStart"/>
      <w:r w:rsidRPr="00624F9C">
        <w:rPr>
          <w:rFonts w:ascii="Times New Roman" w:hAnsi="Times New Roman" w:cs="Times New Roman"/>
          <w:b/>
          <w:bCs/>
          <w:sz w:val="24"/>
          <w:szCs w:val="24"/>
          <w:lang w:val="en-US"/>
        </w:rPr>
        <w:t>Analisis</w:t>
      </w:r>
      <w:proofErr w:type="spellEnd"/>
      <w:r w:rsidRPr="00624F9C">
        <w:rPr>
          <w:rFonts w:ascii="Times New Roman" w:hAnsi="Times New Roman" w:cs="Times New Roman"/>
          <w:b/>
          <w:bCs/>
          <w:sz w:val="24"/>
          <w:szCs w:val="24"/>
          <w:lang w:val="en-US"/>
        </w:rPr>
        <w:t xml:space="preserve"> Linear </w:t>
      </w:r>
      <w:proofErr w:type="spellStart"/>
      <w:r w:rsidRPr="00624F9C">
        <w:rPr>
          <w:rFonts w:ascii="Times New Roman" w:hAnsi="Times New Roman" w:cs="Times New Roman"/>
          <w:b/>
          <w:bCs/>
          <w:sz w:val="24"/>
          <w:szCs w:val="24"/>
          <w:lang w:val="en-US"/>
        </w:rPr>
        <w:t>Berganda</w:t>
      </w:r>
      <w:proofErr w:type="spellEnd"/>
    </w:p>
    <w:p w14:paraId="360AA00B" w14:textId="7D346F05" w:rsidR="00F437A0" w:rsidRPr="00F437A0" w:rsidRDefault="00624F9C" w:rsidP="00624F9C">
      <w:pPr>
        <w:pStyle w:val="ListParagraph"/>
        <w:spacing w:after="0" w:line="240" w:lineRule="auto"/>
        <w:ind w:left="0"/>
        <w:jc w:val="center"/>
        <w:rPr>
          <w:rFonts w:ascii="Times New Roman" w:hAnsi="Times New Roman" w:cs="Times New Roman"/>
          <w:b/>
          <w:bCs/>
          <w:sz w:val="24"/>
          <w:szCs w:val="24"/>
          <w:lang w:val="en-US"/>
        </w:rPr>
      </w:pPr>
      <w:proofErr w:type="spellStart"/>
      <w:r w:rsidRPr="00F437A0">
        <w:rPr>
          <w:rFonts w:ascii="Times New Roman" w:hAnsi="Times New Roman" w:cs="Times New Roman"/>
          <w:b/>
          <w:bCs/>
          <w:sz w:val="24"/>
          <w:szCs w:val="24"/>
          <w:lang w:val="en-US"/>
        </w:rPr>
        <w:t>Tabel</w:t>
      </w:r>
      <w:proofErr w:type="spellEnd"/>
      <w:r w:rsidRPr="00F437A0">
        <w:rPr>
          <w:rFonts w:ascii="Times New Roman" w:hAnsi="Times New Roman" w:cs="Times New Roman"/>
          <w:b/>
          <w:bCs/>
          <w:sz w:val="24"/>
          <w:szCs w:val="24"/>
          <w:lang w:val="en-US"/>
        </w:rPr>
        <w:t xml:space="preserve"> </w:t>
      </w:r>
      <w:r w:rsidR="00F437A0" w:rsidRPr="00F437A0">
        <w:rPr>
          <w:rFonts w:ascii="Times New Roman" w:hAnsi="Times New Roman" w:cs="Times New Roman"/>
          <w:b/>
          <w:bCs/>
          <w:sz w:val="24"/>
          <w:szCs w:val="24"/>
          <w:lang w:val="en-US"/>
        </w:rPr>
        <w:t>XV</w:t>
      </w:r>
    </w:p>
    <w:p w14:paraId="6C5C7F97" w14:textId="10108933" w:rsidR="00F437A0" w:rsidRPr="00F437A0" w:rsidRDefault="00F437A0" w:rsidP="00624F9C">
      <w:pPr>
        <w:pStyle w:val="ListParagraph"/>
        <w:spacing w:after="0" w:line="240" w:lineRule="auto"/>
        <w:ind w:left="0"/>
        <w:jc w:val="center"/>
        <w:rPr>
          <w:rFonts w:ascii="Times New Roman" w:hAnsi="Times New Roman" w:cs="Times New Roman"/>
          <w:b/>
          <w:bCs/>
          <w:sz w:val="24"/>
          <w:szCs w:val="24"/>
          <w:lang w:val="en-US"/>
        </w:rPr>
      </w:pPr>
      <w:proofErr w:type="spellStart"/>
      <w:r w:rsidRPr="00F437A0">
        <w:rPr>
          <w:rFonts w:ascii="Times New Roman" w:hAnsi="Times New Roman" w:cs="Times New Roman"/>
          <w:b/>
          <w:bCs/>
          <w:sz w:val="24"/>
          <w:szCs w:val="24"/>
          <w:lang w:val="en-US"/>
        </w:rPr>
        <w:t>Uji</w:t>
      </w:r>
      <w:proofErr w:type="spellEnd"/>
      <w:r w:rsidRPr="00F437A0">
        <w:rPr>
          <w:rFonts w:ascii="Times New Roman" w:hAnsi="Times New Roman" w:cs="Times New Roman"/>
          <w:b/>
          <w:bCs/>
          <w:sz w:val="24"/>
          <w:szCs w:val="24"/>
          <w:lang w:val="en-US"/>
        </w:rPr>
        <w:t xml:space="preserve"> </w:t>
      </w:r>
      <w:proofErr w:type="spellStart"/>
      <w:r w:rsidRPr="00F437A0">
        <w:rPr>
          <w:rFonts w:ascii="Times New Roman" w:hAnsi="Times New Roman" w:cs="Times New Roman"/>
          <w:b/>
          <w:bCs/>
          <w:sz w:val="24"/>
          <w:szCs w:val="24"/>
          <w:lang w:val="en-US"/>
        </w:rPr>
        <w:t>Analisis</w:t>
      </w:r>
      <w:proofErr w:type="spellEnd"/>
      <w:r w:rsidRPr="00F437A0">
        <w:rPr>
          <w:rFonts w:ascii="Times New Roman" w:hAnsi="Times New Roman" w:cs="Times New Roman"/>
          <w:b/>
          <w:bCs/>
          <w:sz w:val="24"/>
          <w:szCs w:val="24"/>
          <w:lang w:val="en-US"/>
        </w:rPr>
        <w:t xml:space="preserve"> Linear </w:t>
      </w:r>
      <w:proofErr w:type="spellStart"/>
      <w:r w:rsidRPr="00F437A0">
        <w:rPr>
          <w:rFonts w:ascii="Times New Roman" w:hAnsi="Times New Roman" w:cs="Times New Roman"/>
          <w:b/>
          <w:bCs/>
          <w:sz w:val="24"/>
          <w:szCs w:val="24"/>
          <w:lang w:val="en-US"/>
        </w:rPr>
        <w:t>Berganda</w:t>
      </w:r>
      <w:proofErr w:type="spellEnd"/>
    </w:p>
    <w:tbl>
      <w:tblPr>
        <w:tblStyle w:val="PlainTable2"/>
        <w:tblW w:w="8647" w:type="dxa"/>
        <w:jc w:val="center"/>
        <w:tblLook w:val="05A0" w:firstRow="1" w:lastRow="0" w:firstColumn="1" w:lastColumn="1" w:noHBand="0" w:noVBand="1"/>
      </w:tblPr>
      <w:tblGrid>
        <w:gridCol w:w="480"/>
        <w:gridCol w:w="3062"/>
        <w:gridCol w:w="876"/>
        <w:gridCol w:w="994"/>
        <w:gridCol w:w="1603"/>
        <w:gridCol w:w="876"/>
        <w:gridCol w:w="756"/>
      </w:tblGrid>
      <w:tr w:rsidR="00F437A0" w:rsidRPr="00CF4FDC" w14:paraId="470FA00D" w14:textId="77777777" w:rsidTr="00624F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6" w:type="dxa"/>
            <w:gridSpan w:val="2"/>
            <w:vMerge w:val="restart"/>
          </w:tcPr>
          <w:p w14:paraId="021144FA" w14:textId="77777777" w:rsidR="00F437A0" w:rsidRDefault="00F437A0" w:rsidP="001C1C67">
            <w:pPr>
              <w:autoSpaceDE w:val="0"/>
              <w:autoSpaceDN w:val="0"/>
              <w:adjustRightInd w:val="0"/>
              <w:ind w:right="60"/>
              <w:jc w:val="center"/>
              <w:rPr>
                <w:rFonts w:ascii="Times New Roman" w:hAnsi="Times New Roman" w:cs="Times New Roman"/>
                <w:color w:val="000000" w:themeColor="text1"/>
                <w:sz w:val="24"/>
                <w:szCs w:val="24"/>
              </w:rPr>
            </w:pPr>
            <w:bookmarkStart w:id="4" w:name="_Hlk193103509"/>
          </w:p>
          <w:p w14:paraId="6B8FD1EE" w14:textId="77777777" w:rsidR="00F437A0" w:rsidRPr="00F93816" w:rsidRDefault="00F437A0" w:rsidP="001C1C67">
            <w:pPr>
              <w:autoSpaceDE w:val="0"/>
              <w:autoSpaceDN w:val="0"/>
              <w:adjustRightInd w:val="0"/>
              <w:ind w:right="60"/>
              <w:jc w:val="center"/>
              <w:rPr>
                <w:rFonts w:ascii="Times New Roman" w:hAnsi="Times New Roman" w:cs="Times New Roman"/>
                <w:b w:val="0"/>
                <w:bCs w:val="0"/>
                <w:color w:val="000000" w:themeColor="text1"/>
                <w:sz w:val="24"/>
                <w:szCs w:val="24"/>
              </w:rPr>
            </w:pPr>
            <w:r w:rsidRPr="00F93816">
              <w:rPr>
                <w:rFonts w:ascii="Times New Roman" w:hAnsi="Times New Roman" w:cs="Times New Roman"/>
                <w:b w:val="0"/>
                <w:bCs w:val="0"/>
                <w:color w:val="000000" w:themeColor="text1"/>
                <w:sz w:val="24"/>
                <w:szCs w:val="24"/>
              </w:rPr>
              <w:t>Model</w:t>
            </w:r>
          </w:p>
        </w:tc>
        <w:tc>
          <w:tcPr>
            <w:tcW w:w="0" w:type="auto"/>
            <w:gridSpan w:val="2"/>
          </w:tcPr>
          <w:p w14:paraId="077590A0" w14:textId="77777777" w:rsidR="00F437A0" w:rsidRPr="00357320" w:rsidRDefault="00F437A0" w:rsidP="001C1C67">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0000" w:themeColor="text1"/>
                <w:sz w:val="24"/>
                <w:szCs w:val="24"/>
              </w:rPr>
            </w:pPr>
            <w:r w:rsidRPr="00357320">
              <w:rPr>
                <w:rFonts w:ascii="Times New Roman" w:hAnsi="Times New Roman" w:cs="Times New Roman"/>
                <w:b w:val="0"/>
                <w:bCs w:val="0"/>
                <w:i/>
                <w:iCs/>
                <w:color w:val="000000" w:themeColor="text1"/>
                <w:sz w:val="24"/>
                <w:szCs w:val="24"/>
              </w:rPr>
              <w:t>Unstandardized Coefficients</w:t>
            </w:r>
          </w:p>
        </w:tc>
        <w:tc>
          <w:tcPr>
            <w:tcW w:w="0" w:type="auto"/>
          </w:tcPr>
          <w:p w14:paraId="443A0997" w14:textId="77777777" w:rsidR="00F437A0" w:rsidRPr="00357320" w:rsidRDefault="00F437A0" w:rsidP="001C1C67">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0000" w:themeColor="text1"/>
                <w:sz w:val="24"/>
                <w:szCs w:val="24"/>
              </w:rPr>
            </w:pPr>
            <w:r w:rsidRPr="00357320">
              <w:rPr>
                <w:rFonts w:ascii="Times New Roman" w:hAnsi="Times New Roman" w:cs="Times New Roman"/>
                <w:b w:val="0"/>
                <w:bCs w:val="0"/>
                <w:i/>
                <w:iCs/>
                <w:color w:val="000000" w:themeColor="text1"/>
                <w:sz w:val="24"/>
                <w:szCs w:val="24"/>
              </w:rPr>
              <w:t>Standardized Coefficients</w:t>
            </w:r>
          </w:p>
        </w:tc>
        <w:tc>
          <w:tcPr>
            <w:tcW w:w="876" w:type="dxa"/>
            <w:vMerge w:val="restart"/>
          </w:tcPr>
          <w:p w14:paraId="018EB9EE" w14:textId="77777777" w:rsidR="00F437A0" w:rsidRPr="00F93816" w:rsidRDefault="00F437A0" w:rsidP="001C1C67">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F93816">
              <w:rPr>
                <w:rFonts w:ascii="Times New Roman" w:hAnsi="Times New Roman" w:cs="Times New Roman"/>
                <w:b w:val="0"/>
                <w:bCs w:val="0"/>
                <w:color w:val="000000" w:themeColor="text1"/>
                <w:sz w:val="24"/>
                <w:szCs w:val="24"/>
              </w:rPr>
              <w:t>T</w:t>
            </w:r>
          </w:p>
        </w:tc>
        <w:tc>
          <w:tcPr>
            <w:cnfStyle w:val="000100000000" w:firstRow="0" w:lastRow="0" w:firstColumn="0" w:lastColumn="1" w:oddVBand="0" w:evenVBand="0" w:oddHBand="0" w:evenHBand="0" w:firstRowFirstColumn="0" w:firstRowLastColumn="0" w:lastRowFirstColumn="0" w:lastRowLastColumn="0"/>
            <w:tcW w:w="613" w:type="dxa"/>
            <w:vMerge w:val="restart"/>
          </w:tcPr>
          <w:p w14:paraId="5B7F8B4B" w14:textId="77777777" w:rsidR="00F437A0" w:rsidRPr="00F93816" w:rsidRDefault="00F437A0" w:rsidP="001C1C67">
            <w:pPr>
              <w:autoSpaceDE w:val="0"/>
              <w:autoSpaceDN w:val="0"/>
              <w:adjustRightInd w:val="0"/>
              <w:ind w:left="60" w:right="60"/>
              <w:jc w:val="center"/>
              <w:rPr>
                <w:rFonts w:ascii="Times New Roman" w:hAnsi="Times New Roman" w:cs="Times New Roman"/>
                <w:b w:val="0"/>
                <w:bCs w:val="0"/>
                <w:color w:val="000000" w:themeColor="text1"/>
                <w:sz w:val="24"/>
                <w:szCs w:val="24"/>
              </w:rPr>
            </w:pPr>
            <w:r w:rsidRPr="00F93816">
              <w:rPr>
                <w:rFonts w:ascii="Times New Roman" w:hAnsi="Times New Roman" w:cs="Times New Roman"/>
                <w:b w:val="0"/>
                <w:bCs w:val="0"/>
                <w:color w:val="000000" w:themeColor="text1"/>
                <w:sz w:val="24"/>
                <w:szCs w:val="24"/>
              </w:rPr>
              <w:t>Sig.</w:t>
            </w:r>
          </w:p>
        </w:tc>
      </w:tr>
      <w:tr w:rsidR="00F437A0" w:rsidRPr="00CF4FDC" w14:paraId="1D13F59E" w14:textId="77777777" w:rsidTr="00624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6" w:type="dxa"/>
            <w:gridSpan w:val="2"/>
            <w:vMerge/>
          </w:tcPr>
          <w:p w14:paraId="3D7BF5EE" w14:textId="77777777" w:rsidR="00F437A0" w:rsidRPr="00F93816" w:rsidRDefault="00F437A0" w:rsidP="001C1C67">
            <w:pPr>
              <w:autoSpaceDE w:val="0"/>
              <w:autoSpaceDN w:val="0"/>
              <w:adjustRightInd w:val="0"/>
              <w:rPr>
                <w:rFonts w:ascii="Times New Roman" w:hAnsi="Times New Roman" w:cs="Times New Roman"/>
                <w:b w:val="0"/>
                <w:bCs w:val="0"/>
                <w:color w:val="000000" w:themeColor="text1"/>
                <w:sz w:val="24"/>
                <w:szCs w:val="24"/>
              </w:rPr>
            </w:pPr>
          </w:p>
        </w:tc>
        <w:tc>
          <w:tcPr>
            <w:tcW w:w="0" w:type="auto"/>
          </w:tcPr>
          <w:p w14:paraId="579671D1" w14:textId="77777777" w:rsidR="00F437A0" w:rsidRPr="00F93816" w:rsidRDefault="00F437A0"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B</w:t>
            </w:r>
          </w:p>
        </w:tc>
        <w:tc>
          <w:tcPr>
            <w:tcW w:w="0" w:type="auto"/>
          </w:tcPr>
          <w:p w14:paraId="41994E45" w14:textId="77777777" w:rsidR="00F437A0" w:rsidRPr="00F93816" w:rsidRDefault="00F437A0"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Std. Error</w:t>
            </w:r>
          </w:p>
        </w:tc>
        <w:tc>
          <w:tcPr>
            <w:tcW w:w="0" w:type="auto"/>
          </w:tcPr>
          <w:p w14:paraId="315C83C2" w14:textId="77777777" w:rsidR="00F437A0" w:rsidRPr="00F93816" w:rsidRDefault="00F437A0"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Beta</w:t>
            </w:r>
          </w:p>
        </w:tc>
        <w:tc>
          <w:tcPr>
            <w:tcW w:w="876" w:type="dxa"/>
            <w:vMerge/>
          </w:tcPr>
          <w:p w14:paraId="45378963" w14:textId="77777777" w:rsidR="00F437A0" w:rsidRPr="00F93816" w:rsidRDefault="00F437A0" w:rsidP="001C1C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613" w:type="dxa"/>
            <w:vMerge/>
          </w:tcPr>
          <w:p w14:paraId="7E9E619E" w14:textId="77777777" w:rsidR="00F437A0" w:rsidRPr="00F93816" w:rsidRDefault="00F437A0" w:rsidP="001C1C67">
            <w:pPr>
              <w:autoSpaceDE w:val="0"/>
              <w:autoSpaceDN w:val="0"/>
              <w:adjustRightInd w:val="0"/>
              <w:rPr>
                <w:rFonts w:ascii="Times New Roman" w:hAnsi="Times New Roman" w:cs="Times New Roman"/>
                <w:b w:val="0"/>
                <w:bCs w:val="0"/>
                <w:color w:val="000000" w:themeColor="text1"/>
                <w:sz w:val="24"/>
                <w:szCs w:val="24"/>
              </w:rPr>
            </w:pPr>
          </w:p>
        </w:tc>
      </w:tr>
      <w:tr w:rsidR="00F437A0" w:rsidRPr="00CF4FDC" w14:paraId="4E848D67"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21C274C2" w14:textId="77777777" w:rsidR="00F437A0" w:rsidRPr="00CF4FDC" w:rsidRDefault="00F437A0" w:rsidP="001C1C67">
            <w:pPr>
              <w:autoSpaceDE w:val="0"/>
              <w:autoSpaceDN w:val="0"/>
              <w:adjustRightInd w:val="0"/>
              <w:ind w:left="60" w:right="60"/>
              <w:rPr>
                <w:rFonts w:ascii="Arial" w:hAnsi="Arial" w:cs="Arial"/>
                <w:color w:val="264A60"/>
                <w:sz w:val="18"/>
                <w:szCs w:val="18"/>
              </w:rPr>
            </w:pPr>
          </w:p>
        </w:tc>
        <w:tc>
          <w:tcPr>
            <w:tcW w:w="0" w:type="auto"/>
          </w:tcPr>
          <w:p w14:paraId="3C05FF75" w14:textId="77777777" w:rsidR="00F437A0" w:rsidRPr="00F93816" w:rsidRDefault="00F437A0"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(Constant)</w:t>
            </w:r>
          </w:p>
        </w:tc>
        <w:tc>
          <w:tcPr>
            <w:tcW w:w="0" w:type="auto"/>
          </w:tcPr>
          <w:p w14:paraId="4D260232" w14:textId="77777777" w:rsidR="00F437A0" w:rsidRPr="00F93816" w:rsidRDefault="00F437A0"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1,056</w:t>
            </w:r>
          </w:p>
        </w:tc>
        <w:tc>
          <w:tcPr>
            <w:tcW w:w="0" w:type="auto"/>
          </w:tcPr>
          <w:p w14:paraId="462F1812" w14:textId="77777777" w:rsidR="00F437A0" w:rsidRPr="00F93816" w:rsidRDefault="00F437A0"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2,285</w:t>
            </w:r>
          </w:p>
        </w:tc>
        <w:tc>
          <w:tcPr>
            <w:tcW w:w="0" w:type="auto"/>
          </w:tcPr>
          <w:p w14:paraId="17BB5790" w14:textId="77777777" w:rsidR="00F437A0" w:rsidRPr="00F93816" w:rsidRDefault="00F437A0" w:rsidP="001C1C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876" w:type="dxa"/>
          </w:tcPr>
          <w:p w14:paraId="091AEDCE" w14:textId="77777777" w:rsidR="00F437A0" w:rsidRPr="00F93816" w:rsidRDefault="00F437A0"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,462</w:t>
            </w:r>
          </w:p>
        </w:tc>
        <w:tc>
          <w:tcPr>
            <w:cnfStyle w:val="000100000000" w:firstRow="0" w:lastRow="0" w:firstColumn="0" w:lastColumn="1" w:oddVBand="0" w:evenVBand="0" w:oddHBand="0" w:evenHBand="0" w:firstRowFirstColumn="0" w:firstRowLastColumn="0" w:lastRowFirstColumn="0" w:lastRowLastColumn="0"/>
            <w:tcW w:w="613" w:type="dxa"/>
          </w:tcPr>
          <w:p w14:paraId="6921BE0B" w14:textId="77777777" w:rsidR="00F437A0" w:rsidRPr="00F93816" w:rsidRDefault="00F437A0"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F93816">
              <w:rPr>
                <w:rFonts w:ascii="Times New Roman" w:hAnsi="Times New Roman" w:cs="Times New Roman"/>
                <w:b w:val="0"/>
                <w:bCs w:val="0"/>
                <w:color w:val="000000" w:themeColor="text1"/>
                <w:sz w:val="24"/>
                <w:szCs w:val="24"/>
              </w:rPr>
              <w:t>,645</w:t>
            </w:r>
          </w:p>
        </w:tc>
      </w:tr>
      <w:tr w:rsidR="00F437A0" w:rsidRPr="00CF4FDC" w14:paraId="2E5C2998" w14:textId="77777777" w:rsidTr="00624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tcPr>
          <w:p w14:paraId="4E31875A" w14:textId="77777777" w:rsidR="00F437A0" w:rsidRPr="00CF4FDC" w:rsidRDefault="00F437A0" w:rsidP="001C1C67">
            <w:pPr>
              <w:autoSpaceDE w:val="0"/>
              <w:autoSpaceDN w:val="0"/>
              <w:adjustRightInd w:val="0"/>
              <w:rPr>
                <w:rFonts w:ascii="Arial" w:hAnsi="Arial" w:cs="Arial"/>
                <w:color w:val="010205"/>
                <w:sz w:val="18"/>
                <w:szCs w:val="18"/>
              </w:rPr>
            </w:pPr>
          </w:p>
        </w:tc>
        <w:tc>
          <w:tcPr>
            <w:tcW w:w="0" w:type="auto"/>
          </w:tcPr>
          <w:p w14:paraId="5D2266DA" w14:textId="77777777" w:rsidR="00F437A0" w:rsidRPr="00F93816" w:rsidRDefault="00F437A0" w:rsidP="001C1C67">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F93816">
              <w:rPr>
                <w:rFonts w:ascii="Times New Roman" w:hAnsi="Times New Roman" w:cs="Times New Roman"/>
                <w:color w:val="000000" w:themeColor="text1"/>
                <w:sz w:val="24"/>
                <w:szCs w:val="24"/>
              </w:rPr>
              <w:t>Pemahaman</w:t>
            </w:r>
            <w:proofErr w:type="spellEnd"/>
            <w:r w:rsidRPr="00F93816">
              <w:rPr>
                <w:rFonts w:ascii="Times New Roman" w:hAnsi="Times New Roman" w:cs="Times New Roman"/>
                <w:color w:val="000000" w:themeColor="text1"/>
                <w:sz w:val="24"/>
                <w:szCs w:val="24"/>
              </w:rPr>
              <w:t xml:space="preserve"> </w:t>
            </w:r>
            <w:proofErr w:type="spellStart"/>
            <w:r w:rsidRPr="00F93816">
              <w:rPr>
                <w:rFonts w:ascii="Times New Roman" w:hAnsi="Times New Roman" w:cs="Times New Roman"/>
                <w:color w:val="000000" w:themeColor="text1"/>
                <w:sz w:val="24"/>
                <w:szCs w:val="24"/>
              </w:rPr>
              <w:t>Akuntansi</w:t>
            </w:r>
            <w:proofErr w:type="spellEnd"/>
            <w:r w:rsidRPr="00F93816">
              <w:rPr>
                <w:rFonts w:ascii="Times New Roman" w:hAnsi="Times New Roman" w:cs="Times New Roman"/>
                <w:color w:val="000000" w:themeColor="text1"/>
                <w:sz w:val="24"/>
                <w:szCs w:val="24"/>
              </w:rPr>
              <w:t xml:space="preserve"> (X1)</w:t>
            </w:r>
          </w:p>
        </w:tc>
        <w:tc>
          <w:tcPr>
            <w:tcW w:w="0" w:type="auto"/>
          </w:tcPr>
          <w:p w14:paraId="0BD0AD43" w14:textId="77777777" w:rsidR="00F437A0" w:rsidRPr="00F93816" w:rsidRDefault="00F437A0"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,321</w:t>
            </w:r>
          </w:p>
        </w:tc>
        <w:tc>
          <w:tcPr>
            <w:tcW w:w="0" w:type="auto"/>
          </w:tcPr>
          <w:p w14:paraId="5F93A4AD" w14:textId="77777777" w:rsidR="00F437A0" w:rsidRPr="00F93816" w:rsidRDefault="00F437A0" w:rsidP="001C1C67">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93816">
              <w:rPr>
                <w:rFonts w:ascii="Times New Roman" w:hAnsi="Times New Roman" w:cs="Times New Roman"/>
                <w:color w:val="000000" w:themeColor="text1"/>
                <w:sz w:val="24"/>
                <w:szCs w:val="24"/>
              </w:rPr>
              <w:t>,079</w:t>
            </w:r>
          </w:p>
        </w:tc>
        <w:tc>
          <w:tcPr>
            <w:tcW w:w="0" w:type="auto"/>
          </w:tcPr>
          <w:p w14:paraId="3E2169AC" w14:textId="77777777" w:rsidR="00F437A0" w:rsidRPr="00F93816" w:rsidRDefault="00F437A0"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,34</w:t>
            </w:r>
            <w:r>
              <w:rPr>
                <w:rFonts w:ascii="Times New Roman" w:hAnsi="Times New Roman" w:cs="Times New Roman"/>
                <w:color w:val="000000" w:themeColor="text1"/>
                <w:sz w:val="24"/>
                <w:szCs w:val="24"/>
              </w:rPr>
              <w:t>4</w:t>
            </w:r>
          </w:p>
        </w:tc>
        <w:tc>
          <w:tcPr>
            <w:tcW w:w="876" w:type="dxa"/>
          </w:tcPr>
          <w:p w14:paraId="22DFC9BF" w14:textId="77777777" w:rsidR="00F437A0" w:rsidRPr="00F93816" w:rsidRDefault="00F437A0"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4,091</w:t>
            </w:r>
          </w:p>
        </w:tc>
        <w:tc>
          <w:tcPr>
            <w:cnfStyle w:val="000100000000" w:firstRow="0" w:lastRow="0" w:firstColumn="0" w:lastColumn="1" w:oddVBand="0" w:evenVBand="0" w:oddHBand="0" w:evenHBand="0" w:firstRowFirstColumn="0" w:firstRowLastColumn="0" w:lastRowFirstColumn="0" w:lastRowLastColumn="0"/>
            <w:tcW w:w="613" w:type="dxa"/>
          </w:tcPr>
          <w:p w14:paraId="7E4B6B31" w14:textId="77777777" w:rsidR="00F437A0" w:rsidRPr="00F93816" w:rsidRDefault="00F437A0" w:rsidP="001C1C67">
            <w:pPr>
              <w:autoSpaceDE w:val="0"/>
              <w:autoSpaceDN w:val="0"/>
              <w:adjustRightInd w:val="0"/>
              <w:ind w:left="60" w:right="60"/>
              <w:jc w:val="right"/>
              <w:rPr>
                <w:rFonts w:ascii="Times New Roman" w:hAnsi="Times New Roman" w:cs="Times New Roman"/>
                <w:b w:val="0"/>
                <w:bCs w:val="0"/>
                <w:color w:val="000000" w:themeColor="text1"/>
                <w:sz w:val="24"/>
                <w:szCs w:val="24"/>
                <w:highlight w:val="yellow"/>
              </w:rPr>
            </w:pPr>
            <w:r w:rsidRPr="00F93816">
              <w:rPr>
                <w:rFonts w:ascii="Times New Roman" w:hAnsi="Times New Roman" w:cs="Times New Roman"/>
                <w:b w:val="0"/>
                <w:bCs w:val="0"/>
                <w:color w:val="000000" w:themeColor="text1"/>
                <w:sz w:val="24"/>
                <w:szCs w:val="24"/>
              </w:rPr>
              <w:t>,000</w:t>
            </w:r>
          </w:p>
        </w:tc>
      </w:tr>
      <w:tr w:rsidR="00F437A0" w:rsidRPr="00CF4FDC" w14:paraId="19D68652" w14:textId="77777777" w:rsidTr="00624F9C">
        <w:trPr>
          <w:jc w:val="center"/>
        </w:trPr>
        <w:tc>
          <w:tcPr>
            <w:cnfStyle w:val="001000000000" w:firstRow="0" w:lastRow="0" w:firstColumn="1" w:lastColumn="0" w:oddVBand="0" w:evenVBand="0" w:oddHBand="0" w:evenHBand="0" w:firstRowFirstColumn="0" w:firstRowLastColumn="0" w:lastRowFirstColumn="0" w:lastRowLastColumn="0"/>
            <w:tcW w:w="567" w:type="dxa"/>
            <w:vMerge/>
          </w:tcPr>
          <w:p w14:paraId="20B46A30" w14:textId="77777777" w:rsidR="00F437A0" w:rsidRPr="00CF4FDC" w:rsidRDefault="00F437A0" w:rsidP="001C1C67">
            <w:pPr>
              <w:autoSpaceDE w:val="0"/>
              <w:autoSpaceDN w:val="0"/>
              <w:adjustRightInd w:val="0"/>
              <w:rPr>
                <w:rFonts w:ascii="Arial" w:hAnsi="Arial" w:cs="Arial"/>
                <w:color w:val="010205"/>
                <w:sz w:val="18"/>
                <w:szCs w:val="18"/>
              </w:rPr>
            </w:pPr>
          </w:p>
        </w:tc>
        <w:tc>
          <w:tcPr>
            <w:tcW w:w="0" w:type="auto"/>
          </w:tcPr>
          <w:p w14:paraId="445A6F3B" w14:textId="77777777" w:rsidR="00F437A0" w:rsidRPr="00F93816" w:rsidRDefault="00F437A0"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F93816">
              <w:rPr>
                <w:rFonts w:ascii="Times New Roman" w:hAnsi="Times New Roman" w:cs="Times New Roman"/>
                <w:color w:val="000000" w:themeColor="text1"/>
                <w:sz w:val="24"/>
                <w:szCs w:val="24"/>
              </w:rPr>
              <w:t>Sistem</w:t>
            </w:r>
            <w:proofErr w:type="spellEnd"/>
            <w:r w:rsidRPr="00F93816">
              <w:rPr>
                <w:rFonts w:ascii="Times New Roman" w:hAnsi="Times New Roman" w:cs="Times New Roman"/>
                <w:color w:val="000000" w:themeColor="text1"/>
                <w:sz w:val="24"/>
                <w:szCs w:val="24"/>
              </w:rPr>
              <w:t xml:space="preserve"> </w:t>
            </w:r>
            <w:proofErr w:type="spellStart"/>
            <w:r w:rsidRPr="00F93816">
              <w:rPr>
                <w:rFonts w:ascii="Times New Roman" w:hAnsi="Times New Roman" w:cs="Times New Roman"/>
                <w:color w:val="000000" w:themeColor="text1"/>
                <w:sz w:val="24"/>
                <w:szCs w:val="24"/>
              </w:rPr>
              <w:t>Informasi</w:t>
            </w:r>
            <w:proofErr w:type="spellEnd"/>
            <w:r w:rsidRPr="00F93816">
              <w:rPr>
                <w:rFonts w:ascii="Times New Roman" w:hAnsi="Times New Roman" w:cs="Times New Roman"/>
                <w:color w:val="000000" w:themeColor="text1"/>
                <w:sz w:val="24"/>
                <w:szCs w:val="24"/>
              </w:rPr>
              <w:t xml:space="preserve"> </w:t>
            </w:r>
            <w:proofErr w:type="spellStart"/>
            <w:r w:rsidRPr="00F93816">
              <w:rPr>
                <w:rFonts w:ascii="Times New Roman" w:hAnsi="Times New Roman" w:cs="Times New Roman"/>
                <w:color w:val="000000" w:themeColor="text1"/>
                <w:sz w:val="24"/>
                <w:szCs w:val="24"/>
              </w:rPr>
              <w:t>Akuntansi</w:t>
            </w:r>
            <w:proofErr w:type="spellEnd"/>
            <w:r w:rsidRPr="00F93816">
              <w:rPr>
                <w:rFonts w:ascii="Times New Roman" w:hAnsi="Times New Roman" w:cs="Times New Roman"/>
                <w:color w:val="000000" w:themeColor="text1"/>
                <w:sz w:val="24"/>
                <w:szCs w:val="24"/>
              </w:rPr>
              <w:t xml:space="preserve"> (X2)</w:t>
            </w:r>
          </w:p>
        </w:tc>
        <w:tc>
          <w:tcPr>
            <w:tcW w:w="0" w:type="auto"/>
          </w:tcPr>
          <w:p w14:paraId="5C6A0253" w14:textId="77777777" w:rsidR="00F437A0" w:rsidRPr="00F93816" w:rsidRDefault="00F437A0"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,239</w:t>
            </w:r>
          </w:p>
        </w:tc>
        <w:tc>
          <w:tcPr>
            <w:tcW w:w="0" w:type="auto"/>
          </w:tcPr>
          <w:p w14:paraId="69E80676" w14:textId="77777777" w:rsidR="00F437A0" w:rsidRPr="00F93816" w:rsidRDefault="00F437A0" w:rsidP="001C1C67">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93816">
              <w:rPr>
                <w:rFonts w:ascii="Times New Roman" w:hAnsi="Times New Roman" w:cs="Times New Roman"/>
                <w:color w:val="000000" w:themeColor="text1"/>
                <w:sz w:val="24"/>
                <w:szCs w:val="24"/>
              </w:rPr>
              <w:t>,090</w:t>
            </w:r>
          </w:p>
        </w:tc>
        <w:tc>
          <w:tcPr>
            <w:tcW w:w="0" w:type="auto"/>
          </w:tcPr>
          <w:p w14:paraId="054CD4AE" w14:textId="77777777" w:rsidR="00F437A0" w:rsidRPr="00F93816" w:rsidRDefault="00F437A0" w:rsidP="001C1C67">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,216</w:t>
            </w:r>
          </w:p>
        </w:tc>
        <w:tc>
          <w:tcPr>
            <w:tcW w:w="876" w:type="dxa"/>
          </w:tcPr>
          <w:p w14:paraId="6F87DBB1" w14:textId="77777777" w:rsidR="00F437A0" w:rsidRPr="00F93816" w:rsidRDefault="00F437A0"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2,658</w:t>
            </w:r>
          </w:p>
        </w:tc>
        <w:tc>
          <w:tcPr>
            <w:cnfStyle w:val="000100000000" w:firstRow="0" w:lastRow="0" w:firstColumn="0" w:lastColumn="1" w:oddVBand="0" w:evenVBand="0" w:oddHBand="0" w:evenHBand="0" w:firstRowFirstColumn="0" w:firstRowLastColumn="0" w:lastRowFirstColumn="0" w:lastRowLastColumn="0"/>
            <w:tcW w:w="613" w:type="dxa"/>
          </w:tcPr>
          <w:p w14:paraId="4A041641" w14:textId="77777777" w:rsidR="00F437A0" w:rsidRPr="00F93816" w:rsidRDefault="00F437A0" w:rsidP="001C1C67">
            <w:pPr>
              <w:autoSpaceDE w:val="0"/>
              <w:autoSpaceDN w:val="0"/>
              <w:adjustRightInd w:val="0"/>
              <w:ind w:left="60" w:right="60"/>
              <w:jc w:val="right"/>
              <w:rPr>
                <w:rFonts w:ascii="Times New Roman" w:hAnsi="Times New Roman" w:cs="Times New Roman"/>
                <w:b w:val="0"/>
                <w:bCs w:val="0"/>
                <w:color w:val="000000" w:themeColor="text1"/>
                <w:sz w:val="24"/>
                <w:szCs w:val="24"/>
                <w:highlight w:val="yellow"/>
              </w:rPr>
            </w:pPr>
            <w:r w:rsidRPr="00F93816">
              <w:rPr>
                <w:rFonts w:ascii="Times New Roman" w:hAnsi="Times New Roman" w:cs="Times New Roman"/>
                <w:b w:val="0"/>
                <w:bCs w:val="0"/>
                <w:color w:val="000000" w:themeColor="text1"/>
                <w:sz w:val="24"/>
                <w:szCs w:val="24"/>
              </w:rPr>
              <w:t>,010</w:t>
            </w:r>
          </w:p>
        </w:tc>
      </w:tr>
      <w:tr w:rsidR="00F437A0" w:rsidRPr="00CF4FDC" w14:paraId="23593D5F" w14:textId="77777777" w:rsidTr="00624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vMerge/>
          </w:tcPr>
          <w:p w14:paraId="55EBAEEF" w14:textId="77777777" w:rsidR="00F437A0" w:rsidRPr="00CF4FDC" w:rsidRDefault="00F437A0" w:rsidP="001C1C67">
            <w:pPr>
              <w:autoSpaceDE w:val="0"/>
              <w:autoSpaceDN w:val="0"/>
              <w:adjustRightInd w:val="0"/>
              <w:rPr>
                <w:rFonts w:ascii="Arial" w:hAnsi="Arial" w:cs="Arial"/>
                <w:color w:val="010205"/>
                <w:sz w:val="18"/>
                <w:szCs w:val="18"/>
              </w:rPr>
            </w:pPr>
          </w:p>
        </w:tc>
        <w:tc>
          <w:tcPr>
            <w:tcW w:w="0" w:type="auto"/>
          </w:tcPr>
          <w:p w14:paraId="4DA2FB0A" w14:textId="77777777" w:rsidR="00F437A0" w:rsidRPr="00F93816" w:rsidRDefault="00F437A0" w:rsidP="001C1C67">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F93816">
              <w:rPr>
                <w:rFonts w:ascii="Times New Roman" w:hAnsi="Times New Roman" w:cs="Times New Roman"/>
                <w:color w:val="000000" w:themeColor="text1"/>
                <w:sz w:val="24"/>
                <w:szCs w:val="24"/>
              </w:rPr>
              <w:t>Sistem</w:t>
            </w:r>
            <w:proofErr w:type="spellEnd"/>
            <w:r w:rsidRPr="00F93816">
              <w:rPr>
                <w:rFonts w:ascii="Times New Roman" w:hAnsi="Times New Roman" w:cs="Times New Roman"/>
                <w:color w:val="000000" w:themeColor="text1"/>
                <w:sz w:val="24"/>
                <w:szCs w:val="24"/>
              </w:rPr>
              <w:t xml:space="preserve"> </w:t>
            </w:r>
            <w:proofErr w:type="spellStart"/>
            <w:r w:rsidRPr="00F93816">
              <w:rPr>
                <w:rFonts w:ascii="Times New Roman" w:hAnsi="Times New Roman" w:cs="Times New Roman"/>
                <w:color w:val="000000" w:themeColor="text1"/>
                <w:sz w:val="24"/>
                <w:szCs w:val="24"/>
              </w:rPr>
              <w:t>Pengendalian</w:t>
            </w:r>
            <w:proofErr w:type="spellEnd"/>
            <w:r w:rsidRPr="00F93816">
              <w:rPr>
                <w:rFonts w:ascii="Times New Roman" w:hAnsi="Times New Roman" w:cs="Times New Roman"/>
                <w:color w:val="000000" w:themeColor="text1"/>
                <w:sz w:val="24"/>
                <w:szCs w:val="24"/>
              </w:rPr>
              <w:t xml:space="preserve"> Intern (X3)</w:t>
            </w:r>
          </w:p>
        </w:tc>
        <w:tc>
          <w:tcPr>
            <w:tcW w:w="0" w:type="auto"/>
          </w:tcPr>
          <w:p w14:paraId="00857DE9" w14:textId="77777777" w:rsidR="00F437A0" w:rsidRPr="00F93816" w:rsidRDefault="00F437A0"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,376</w:t>
            </w:r>
          </w:p>
        </w:tc>
        <w:tc>
          <w:tcPr>
            <w:tcW w:w="0" w:type="auto"/>
          </w:tcPr>
          <w:p w14:paraId="1C3C0DDE" w14:textId="77777777" w:rsidR="00F437A0" w:rsidRPr="00F93816" w:rsidRDefault="00F437A0"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93816">
              <w:rPr>
                <w:rFonts w:ascii="Times New Roman" w:hAnsi="Times New Roman" w:cs="Times New Roman"/>
                <w:color w:val="000000" w:themeColor="text1"/>
                <w:sz w:val="24"/>
                <w:szCs w:val="24"/>
              </w:rPr>
              <w:t>,077</w:t>
            </w:r>
          </w:p>
        </w:tc>
        <w:tc>
          <w:tcPr>
            <w:tcW w:w="0" w:type="auto"/>
          </w:tcPr>
          <w:p w14:paraId="46ECB64C" w14:textId="77777777" w:rsidR="00F437A0" w:rsidRPr="00F93816" w:rsidRDefault="00F437A0"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,416</w:t>
            </w:r>
          </w:p>
        </w:tc>
        <w:tc>
          <w:tcPr>
            <w:tcW w:w="876" w:type="dxa"/>
          </w:tcPr>
          <w:p w14:paraId="021A4CE1" w14:textId="77777777" w:rsidR="00F437A0" w:rsidRPr="00F93816" w:rsidRDefault="00F437A0"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93816">
              <w:rPr>
                <w:rFonts w:ascii="Times New Roman" w:hAnsi="Times New Roman" w:cs="Times New Roman"/>
                <w:color w:val="000000" w:themeColor="text1"/>
                <w:sz w:val="24"/>
                <w:szCs w:val="24"/>
              </w:rPr>
              <w:t>4,865</w:t>
            </w:r>
          </w:p>
        </w:tc>
        <w:tc>
          <w:tcPr>
            <w:cnfStyle w:val="000100000000" w:firstRow="0" w:lastRow="0" w:firstColumn="0" w:lastColumn="1" w:oddVBand="0" w:evenVBand="0" w:oddHBand="0" w:evenHBand="0" w:firstRowFirstColumn="0" w:firstRowLastColumn="0" w:lastRowFirstColumn="0" w:lastRowLastColumn="0"/>
            <w:tcW w:w="613" w:type="dxa"/>
          </w:tcPr>
          <w:p w14:paraId="460405A4" w14:textId="77777777" w:rsidR="00F437A0" w:rsidRPr="00F93816" w:rsidRDefault="00F437A0" w:rsidP="001C1C67">
            <w:pPr>
              <w:autoSpaceDE w:val="0"/>
              <w:autoSpaceDN w:val="0"/>
              <w:adjustRightInd w:val="0"/>
              <w:ind w:left="60" w:right="60"/>
              <w:jc w:val="right"/>
              <w:rPr>
                <w:rFonts w:ascii="Times New Roman" w:hAnsi="Times New Roman" w:cs="Times New Roman"/>
                <w:b w:val="0"/>
                <w:bCs w:val="0"/>
                <w:color w:val="000000" w:themeColor="text1"/>
                <w:sz w:val="24"/>
                <w:szCs w:val="24"/>
                <w:highlight w:val="yellow"/>
              </w:rPr>
            </w:pPr>
            <w:r w:rsidRPr="00F93816">
              <w:rPr>
                <w:rFonts w:ascii="Times New Roman" w:hAnsi="Times New Roman" w:cs="Times New Roman"/>
                <w:b w:val="0"/>
                <w:bCs w:val="0"/>
                <w:color w:val="000000" w:themeColor="text1"/>
                <w:sz w:val="24"/>
                <w:szCs w:val="24"/>
              </w:rPr>
              <w:t>,000</w:t>
            </w:r>
          </w:p>
        </w:tc>
      </w:tr>
    </w:tbl>
    <w:bookmarkEnd w:id="4"/>
    <w:p w14:paraId="656C2D43" w14:textId="121AC6E0" w:rsidR="00F437A0" w:rsidRDefault="00F437A0" w:rsidP="00624F9C">
      <w:pPr>
        <w:pStyle w:val="ListParagraph"/>
        <w:spacing w:after="0" w:line="24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Data Primer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2025</w:t>
      </w:r>
    </w:p>
    <w:p w14:paraId="276DDA54" w14:textId="77777777" w:rsidR="00F437A0" w:rsidRDefault="00F437A0" w:rsidP="00624F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XIX diatas menunjukkan hasil uji analisis regresi linier berganda, diperoleh persamaan regresi sebagai berikut : </w:t>
      </w:r>
    </w:p>
    <w:p w14:paraId="3C5D90AC" w14:textId="77777777" w:rsidR="00F437A0" w:rsidRPr="000F06B2" w:rsidRDefault="00F437A0" w:rsidP="00624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 = 1,056+ 0,321 X</w:t>
      </w:r>
      <w:r>
        <w:rPr>
          <w:rFonts w:ascii="Times New Roman" w:hAnsi="Times New Roman" w:cs="Times New Roman"/>
          <w:sz w:val="24"/>
          <w:szCs w:val="24"/>
          <w:vertAlign w:val="subscript"/>
        </w:rPr>
        <w:t>1</w:t>
      </w:r>
      <w:r>
        <w:rPr>
          <w:rFonts w:ascii="Times New Roman" w:hAnsi="Times New Roman" w:cs="Times New Roman"/>
          <w:sz w:val="24"/>
          <w:szCs w:val="24"/>
        </w:rPr>
        <w:t xml:space="preserve"> + 0,239 X</w:t>
      </w:r>
      <w:r>
        <w:rPr>
          <w:rFonts w:ascii="Times New Roman" w:hAnsi="Times New Roman" w:cs="Times New Roman"/>
          <w:sz w:val="24"/>
          <w:szCs w:val="24"/>
          <w:vertAlign w:val="subscript"/>
        </w:rPr>
        <w:t>2</w:t>
      </w:r>
      <w:r>
        <w:rPr>
          <w:rFonts w:ascii="Times New Roman" w:hAnsi="Times New Roman" w:cs="Times New Roman"/>
          <w:sz w:val="24"/>
          <w:szCs w:val="24"/>
        </w:rPr>
        <w:t xml:space="preserve"> + 0,376 X</w:t>
      </w:r>
      <w:r>
        <w:rPr>
          <w:rFonts w:ascii="Times New Roman" w:hAnsi="Times New Roman" w:cs="Times New Roman"/>
          <w:sz w:val="24"/>
          <w:szCs w:val="24"/>
          <w:vertAlign w:val="subscript"/>
        </w:rPr>
        <w:t>3</w:t>
      </w:r>
      <w:r>
        <w:rPr>
          <w:rFonts w:ascii="Times New Roman" w:hAnsi="Times New Roman" w:cs="Times New Roman"/>
          <w:sz w:val="24"/>
          <w:szCs w:val="24"/>
        </w:rPr>
        <w:t xml:space="preserve"> + e</w:t>
      </w:r>
    </w:p>
    <w:p w14:paraId="6C83ED40" w14:textId="77777777" w:rsidR="00F437A0" w:rsidRDefault="00F437A0" w:rsidP="00624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Interpretasi dari persamaan regresi sebagai berikut :</w:t>
      </w:r>
    </w:p>
    <w:p w14:paraId="1C319721" w14:textId="77777777" w:rsidR="00F437A0" w:rsidRDefault="00F437A0" w:rsidP="00624F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  = 1,056 (positif) artinya jika pemahaman akuntansi (X</w:t>
      </w:r>
      <w:r>
        <w:rPr>
          <w:rFonts w:ascii="Times New Roman" w:hAnsi="Times New Roman" w:cs="Times New Roman"/>
          <w:sz w:val="24"/>
          <w:szCs w:val="24"/>
          <w:vertAlign w:val="subscript"/>
        </w:rPr>
        <w:t>1</w:t>
      </w:r>
      <w:r>
        <w:rPr>
          <w:rFonts w:ascii="Times New Roman" w:hAnsi="Times New Roman" w:cs="Times New Roman"/>
          <w:sz w:val="24"/>
          <w:szCs w:val="24"/>
        </w:rPr>
        <w:t>), sistem informasi akuntansi (X</w:t>
      </w:r>
      <w:r>
        <w:rPr>
          <w:rFonts w:ascii="Times New Roman" w:hAnsi="Times New Roman" w:cs="Times New Roman"/>
          <w:sz w:val="24"/>
          <w:szCs w:val="24"/>
          <w:vertAlign w:val="subscript"/>
        </w:rPr>
        <w:t>2</w:t>
      </w:r>
      <w:r>
        <w:rPr>
          <w:rFonts w:ascii="Times New Roman" w:hAnsi="Times New Roman" w:cs="Times New Roman"/>
          <w:sz w:val="24"/>
          <w:szCs w:val="24"/>
        </w:rPr>
        <w:t>), sistem pengendalian intern (X</w:t>
      </w:r>
      <w:r>
        <w:rPr>
          <w:rFonts w:ascii="Times New Roman" w:hAnsi="Times New Roman" w:cs="Times New Roman"/>
          <w:sz w:val="24"/>
          <w:szCs w:val="24"/>
          <w:vertAlign w:val="subscript"/>
        </w:rPr>
        <w:t>3</w:t>
      </w:r>
      <w:r>
        <w:rPr>
          <w:rFonts w:ascii="Times New Roman" w:hAnsi="Times New Roman" w:cs="Times New Roman"/>
          <w:sz w:val="24"/>
          <w:szCs w:val="24"/>
        </w:rPr>
        <w:t>) konstan maka kualitas laporan keuangan daerah (Y) adalah positif.</w:t>
      </w:r>
    </w:p>
    <w:p w14:paraId="357F8F9A" w14:textId="77777777" w:rsidR="00F437A0" w:rsidRDefault="00F437A0" w:rsidP="00624F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 xml:space="preserve">1 </w:t>
      </w:r>
      <w:r>
        <w:rPr>
          <w:rFonts w:ascii="Times New Roman" w:hAnsi="Times New Roman" w:cs="Times New Roman"/>
          <w:sz w:val="24"/>
          <w:szCs w:val="24"/>
        </w:rPr>
        <w:t>= 0,321 (pengaruh positif) pemahaman akuntansi berpengaruh positif terhadap kualitas laporan keuangan daerah, artinya jika pemahaman akuntansi meningkat maka kualitas laporan keuangan daerah (Y) akan menigkat, dengan asumsi variabel sistem informasi akuntansi (X</w:t>
      </w:r>
      <w:r>
        <w:rPr>
          <w:rFonts w:ascii="Times New Roman" w:hAnsi="Times New Roman" w:cs="Times New Roman"/>
          <w:sz w:val="24"/>
          <w:szCs w:val="24"/>
          <w:vertAlign w:val="subscript"/>
        </w:rPr>
        <w:t>2</w:t>
      </w:r>
      <w:r>
        <w:rPr>
          <w:rFonts w:ascii="Times New Roman" w:hAnsi="Times New Roman" w:cs="Times New Roman"/>
          <w:sz w:val="24"/>
          <w:szCs w:val="24"/>
        </w:rPr>
        <w:t>) dan sistem pengendalian intern (X</w:t>
      </w:r>
      <w:r>
        <w:rPr>
          <w:rFonts w:ascii="Times New Roman" w:hAnsi="Times New Roman" w:cs="Times New Roman"/>
          <w:sz w:val="24"/>
          <w:szCs w:val="24"/>
          <w:vertAlign w:val="subscript"/>
        </w:rPr>
        <w:t>3</w:t>
      </w:r>
      <w:r>
        <w:rPr>
          <w:rFonts w:ascii="Times New Roman" w:hAnsi="Times New Roman" w:cs="Times New Roman"/>
          <w:sz w:val="24"/>
          <w:szCs w:val="24"/>
        </w:rPr>
        <w:t>) konstan atau tetap.</w:t>
      </w:r>
    </w:p>
    <w:p w14:paraId="79B4CCC6" w14:textId="77777777" w:rsidR="00F437A0" w:rsidRDefault="00F437A0" w:rsidP="00624F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 xml:space="preserve">2 </w:t>
      </w:r>
      <w:r>
        <w:rPr>
          <w:rFonts w:ascii="Times New Roman" w:hAnsi="Times New Roman" w:cs="Times New Roman"/>
          <w:sz w:val="24"/>
          <w:szCs w:val="24"/>
        </w:rPr>
        <w:t>= 0,239 (pengaruh positif) sistem informasi akuntansi berpengaruh positif terhadap kualitas laporan keuangan daerah, artinya jika sistem informasi akuntansi meningkat maka kualitas laporan keuangan daerah (Y) akan menigkat, dengan asumsi variabel pemahaman akuntansi (X</w:t>
      </w:r>
      <w:r>
        <w:rPr>
          <w:rFonts w:ascii="Times New Roman" w:hAnsi="Times New Roman" w:cs="Times New Roman"/>
          <w:sz w:val="24"/>
          <w:szCs w:val="24"/>
          <w:vertAlign w:val="subscript"/>
        </w:rPr>
        <w:t>1</w:t>
      </w:r>
      <w:r>
        <w:rPr>
          <w:rFonts w:ascii="Times New Roman" w:hAnsi="Times New Roman" w:cs="Times New Roman"/>
          <w:sz w:val="24"/>
          <w:szCs w:val="24"/>
        </w:rPr>
        <w:t>) dan sistem pengendalian intern (X</w:t>
      </w:r>
      <w:r>
        <w:rPr>
          <w:rFonts w:ascii="Times New Roman" w:hAnsi="Times New Roman" w:cs="Times New Roman"/>
          <w:sz w:val="24"/>
          <w:szCs w:val="24"/>
          <w:vertAlign w:val="subscript"/>
        </w:rPr>
        <w:t>3</w:t>
      </w:r>
      <w:r>
        <w:rPr>
          <w:rFonts w:ascii="Times New Roman" w:hAnsi="Times New Roman" w:cs="Times New Roman"/>
          <w:sz w:val="24"/>
          <w:szCs w:val="24"/>
        </w:rPr>
        <w:t>) konstan atau tetap.</w:t>
      </w:r>
    </w:p>
    <w:p w14:paraId="1BF00A4F" w14:textId="727D0D00" w:rsidR="00CC544D" w:rsidRPr="005704A3" w:rsidRDefault="00F437A0" w:rsidP="00624F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 xml:space="preserve">3 </w:t>
      </w:r>
      <w:r>
        <w:rPr>
          <w:rFonts w:ascii="Times New Roman" w:hAnsi="Times New Roman" w:cs="Times New Roman"/>
          <w:sz w:val="24"/>
          <w:szCs w:val="24"/>
        </w:rPr>
        <w:t>= 0,376 (pengaruh positif) sistem pengendalian intern berpengaruh positif terhadap kualitas laporan keuangan daerah, artinya jika pengendalian intern meningkat maka kualitas laporan keuangan daerah (Y) akan menigkat, dengan asumsi variabel pemahaman akuntansi (X</w:t>
      </w:r>
      <w:r>
        <w:rPr>
          <w:rFonts w:ascii="Times New Roman" w:hAnsi="Times New Roman" w:cs="Times New Roman"/>
          <w:sz w:val="24"/>
          <w:szCs w:val="24"/>
          <w:vertAlign w:val="subscript"/>
        </w:rPr>
        <w:t>1</w:t>
      </w:r>
      <w:r>
        <w:rPr>
          <w:rFonts w:ascii="Times New Roman" w:hAnsi="Times New Roman" w:cs="Times New Roman"/>
          <w:sz w:val="24"/>
          <w:szCs w:val="24"/>
        </w:rPr>
        <w:t>) dan sistem informasi akuntansi (X</w:t>
      </w:r>
      <w:r>
        <w:rPr>
          <w:rFonts w:ascii="Times New Roman" w:hAnsi="Times New Roman" w:cs="Times New Roman"/>
          <w:sz w:val="24"/>
          <w:szCs w:val="24"/>
          <w:vertAlign w:val="subscript"/>
        </w:rPr>
        <w:t>2</w:t>
      </w:r>
      <w:r>
        <w:rPr>
          <w:rFonts w:ascii="Times New Roman" w:hAnsi="Times New Roman" w:cs="Times New Roman"/>
          <w:sz w:val="24"/>
          <w:szCs w:val="24"/>
        </w:rPr>
        <w:t>) konstan atau tetap.</w:t>
      </w:r>
    </w:p>
    <w:p w14:paraId="284C40A4" w14:textId="275388E6" w:rsidR="00F437A0" w:rsidRPr="00624F9C" w:rsidRDefault="00F437A0" w:rsidP="00624F9C">
      <w:pPr>
        <w:tabs>
          <w:tab w:val="left" w:pos="2060"/>
        </w:tabs>
        <w:spacing w:after="0" w:line="240" w:lineRule="auto"/>
        <w:jc w:val="both"/>
        <w:rPr>
          <w:rFonts w:ascii="Times New Roman" w:hAnsi="Times New Roman" w:cs="Times New Roman"/>
          <w:b/>
          <w:bCs/>
          <w:sz w:val="24"/>
          <w:szCs w:val="24"/>
          <w:lang w:val="en-US"/>
        </w:rPr>
      </w:pPr>
      <w:proofErr w:type="spellStart"/>
      <w:r w:rsidRPr="00624F9C">
        <w:rPr>
          <w:rFonts w:ascii="Times New Roman" w:hAnsi="Times New Roman" w:cs="Times New Roman"/>
          <w:b/>
          <w:bCs/>
          <w:sz w:val="24"/>
          <w:szCs w:val="24"/>
          <w:lang w:val="en-US"/>
        </w:rPr>
        <w:t>Uji</w:t>
      </w:r>
      <w:proofErr w:type="spellEnd"/>
      <w:r w:rsidRPr="00624F9C">
        <w:rPr>
          <w:rFonts w:ascii="Times New Roman" w:hAnsi="Times New Roman" w:cs="Times New Roman"/>
          <w:b/>
          <w:bCs/>
          <w:sz w:val="24"/>
          <w:szCs w:val="24"/>
          <w:lang w:val="en-US"/>
        </w:rPr>
        <w:t xml:space="preserve"> </w:t>
      </w:r>
      <w:proofErr w:type="spellStart"/>
      <w:r w:rsidRPr="00624F9C">
        <w:rPr>
          <w:rFonts w:ascii="Times New Roman" w:hAnsi="Times New Roman" w:cs="Times New Roman"/>
          <w:b/>
          <w:bCs/>
          <w:sz w:val="24"/>
          <w:szCs w:val="24"/>
          <w:lang w:val="en-US"/>
        </w:rPr>
        <w:t>Hipotesis</w:t>
      </w:r>
      <w:proofErr w:type="spellEnd"/>
    </w:p>
    <w:p w14:paraId="4AB7A131" w14:textId="7CBBE782" w:rsidR="00F437A0" w:rsidRPr="00624F9C" w:rsidRDefault="00F437A0" w:rsidP="00624F9C">
      <w:pPr>
        <w:tabs>
          <w:tab w:val="left" w:pos="2060"/>
        </w:tabs>
        <w:spacing w:after="0" w:line="240" w:lineRule="auto"/>
        <w:jc w:val="both"/>
        <w:rPr>
          <w:rFonts w:ascii="Times New Roman" w:hAnsi="Times New Roman" w:cs="Times New Roman"/>
          <w:sz w:val="24"/>
          <w:szCs w:val="24"/>
          <w:lang w:val="en-US"/>
        </w:rPr>
      </w:pPr>
      <w:proofErr w:type="spellStart"/>
      <w:r w:rsidRPr="00624F9C">
        <w:rPr>
          <w:rFonts w:ascii="Times New Roman" w:hAnsi="Times New Roman" w:cs="Times New Roman"/>
          <w:sz w:val="24"/>
          <w:szCs w:val="24"/>
          <w:lang w:val="en-US"/>
        </w:rPr>
        <w:t>Uji</w:t>
      </w:r>
      <w:proofErr w:type="spellEnd"/>
      <w:r w:rsidRPr="00624F9C">
        <w:rPr>
          <w:rFonts w:ascii="Times New Roman" w:hAnsi="Times New Roman" w:cs="Times New Roman"/>
          <w:sz w:val="24"/>
          <w:szCs w:val="24"/>
          <w:lang w:val="en-US"/>
        </w:rPr>
        <w:t xml:space="preserve"> t</w:t>
      </w:r>
    </w:p>
    <w:p w14:paraId="4FAD5BCA" w14:textId="6705E725" w:rsidR="00CC544D" w:rsidRPr="00CC544D" w:rsidRDefault="00624F9C" w:rsidP="001C1C67">
      <w:pPr>
        <w:pStyle w:val="ListParagraph"/>
        <w:tabs>
          <w:tab w:val="left" w:pos="2060"/>
        </w:tabs>
        <w:spacing w:after="0" w:line="240" w:lineRule="auto"/>
        <w:ind w:left="1440"/>
        <w:jc w:val="center"/>
        <w:rPr>
          <w:rFonts w:ascii="Times New Roman" w:hAnsi="Times New Roman" w:cs="Times New Roman"/>
          <w:b/>
          <w:bCs/>
          <w:sz w:val="24"/>
          <w:szCs w:val="24"/>
          <w:lang w:val="en-US"/>
        </w:rPr>
      </w:pPr>
      <w:proofErr w:type="spellStart"/>
      <w:r w:rsidRPr="00CC544D">
        <w:rPr>
          <w:rFonts w:ascii="Times New Roman" w:hAnsi="Times New Roman" w:cs="Times New Roman"/>
          <w:b/>
          <w:bCs/>
          <w:sz w:val="24"/>
          <w:szCs w:val="24"/>
          <w:lang w:val="en-US"/>
        </w:rPr>
        <w:t>Tabel</w:t>
      </w:r>
      <w:proofErr w:type="spellEnd"/>
      <w:r w:rsidRPr="00CC544D">
        <w:rPr>
          <w:rFonts w:ascii="Times New Roman" w:hAnsi="Times New Roman" w:cs="Times New Roman"/>
          <w:b/>
          <w:bCs/>
          <w:sz w:val="24"/>
          <w:szCs w:val="24"/>
          <w:lang w:val="en-US"/>
        </w:rPr>
        <w:t xml:space="preserve"> </w:t>
      </w:r>
      <w:r w:rsidR="00CC544D" w:rsidRPr="00CC544D">
        <w:rPr>
          <w:rFonts w:ascii="Times New Roman" w:hAnsi="Times New Roman" w:cs="Times New Roman"/>
          <w:b/>
          <w:bCs/>
          <w:sz w:val="24"/>
          <w:szCs w:val="24"/>
          <w:lang w:val="en-US"/>
        </w:rPr>
        <w:t>XV</w:t>
      </w:r>
    </w:p>
    <w:p w14:paraId="6C9FDAD7" w14:textId="450A9E84" w:rsidR="00CC544D" w:rsidRPr="00CC544D" w:rsidRDefault="00CC544D" w:rsidP="001C1C67">
      <w:pPr>
        <w:pStyle w:val="ListParagraph"/>
        <w:tabs>
          <w:tab w:val="left" w:pos="2060"/>
        </w:tabs>
        <w:spacing w:after="0" w:line="240" w:lineRule="auto"/>
        <w:ind w:left="1440"/>
        <w:jc w:val="center"/>
        <w:rPr>
          <w:rFonts w:ascii="Times New Roman" w:hAnsi="Times New Roman" w:cs="Times New Roman"/>
          <w:b/>
          <w:bCs/>
          <w:sz w:val="24"/>
          <w:szCs w:val="24"/>
          <w:lang w:val="en-US"/>
        </w:rPr>
      </w:pPr>
      <w:proofErr w:type="spellStart"/>
      <w:r w:rsidRPr="00CC544D">
        <w:rPr>
          <w:rFonts w:ascii="Times New Roman" w:hAnsi="Times New Roman" w:cs="Times New Roman"/>
          <w:b/>
          <w:bCs/>
          <w:sz w:val="24"/>
          <w:szCs w:val="24"/>
          <w:lang w:val="en-US"/>
        </w:rPr>
        <w:lastRenderedPageBreak/>
        <w:t>Uji</w:t>
      </w:r>
      <w:proofErr w:type="spellEnd"/>
      <w:r w:rsidRPr="00CC544D">
        <w:rPr>
          <w:rFonts w:ascii="Times New Roman" w:hAnsi="Times New Roman" w:cs="Times New Roman"/>
          <w:b/>
          <w:bCs/>
          <w:sz w:val="24"/>
          <w:szCs w:val="24"/>
          <w:lang w:val="en-US"/>
        </w:rPr>
        <w:t xml:space="preserve"> t</w:t>
      </w:r>
    </w:p>
    <w:tbl>
      <w:tblPr>
        <w:tblStyle w:val="PlainTable2"/>
        <w:tblW w:w="8648" w:type="dxa"/>
        <w:jc w:val="center"/>
        <w:tblLook w:val="05A0" w:firstRow="1" w:lastRow="0" w:firstColumn="1" w:lastColumn="1" w:noHBand="0" w:noVBand="1"/>
      </w:tblPr>
      <w:tblGrid>
        <w:gridCol w:w="447"/>
        <w:gridCol w:w="3096"/>
        <w:gridCol w:w="876"/>
        <w:gridCol w:w="994"/>
        <w:gridCol w:w="1603"/>
        <w:gridCol w:w="876"/>
        <w:gridCol w:w="756"/>
      </w:tblGrid>
      <w:tr w:rsidR="00CC544D" w:rsidRPr="00DA7FB7" w14:paraId="6B2834D5" w14:textId="77777777" w:rsidTr="003875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84" w:type="dxa"/>
            <w:gridSpan w:val="2"/>
            <w:vMerge w:val="restart"/>
          </w:tcPr>
          <w:p w14:paraId="3E20EED0" w14:textId="77777777" w:rsidR="00CC544D" w:rsidRPr="00DA7FB7" w:rsidRDefault="00CC544D" w:rsidP="001C1C67">
            <w:pPr>
              <w:autoSpaceDE w:val="0"/>
              <w:autoSpaceDN w:val="0"/>
              <w:adjustRightInd w:val="0"/>
              <w:ind w:left="60" w:right="60"/>
              <w:jc w:val="center"/>
              <w:rPr>
                <w:rFonts w:ascii="Times New Roman" w:hAnsi="Times New Roman" w:cs="Times New Roman"/>
                <w:b w:val="0"/>
                <w:bCs w:val="0"/>
                <w:color w:val="000000" w:themeColor="text1"/>
                <w:sz w:val="24"/>
                <w:szCs w:val="24"/>
              </w:rPr>
            </w:pPr>
          </w:p>
          <w:p w14:paraId="1076709D" w14:textId="77777777" w:rsidR="00CC544D" w:rsidRPr="00DA7FB7" w:rsidRDefault="00CC544D" w:rsidP="001C1C67">
            <w:pPr>
              <w:autoSpaceDE w:val="0"/>
              <w:autoSpaceDN w:val="0"/>
              <w:adjustRightInd w:val="0"/>
              <w:ind w:left="60" w:right="60"/>
              <w:jc w:val="center"/>
              <w:rPr>
                <w:rFonts w:ascii="Times New Roman" w:hAnsi="Times New Roman" w:cs="Times New Roman"/>
                <w:b w:val="0"/>
                <w:bCs w:val="0"/>
                <w:color w:val="000000" w:themeColor="text1"/>
                <w:sz w:val="24"/>
                <w:szCs w:val="24"/>
              </w:rPr>
            </w:pPr>
            <w:r w:rsidRPr="00DA7FB7">
              <w:rPr>
                <w:rFonts w:ascii="Times New Roman" w:hAnsi="Times New Roman" w:cs="Times New Roman"/>
                <w:b w:val="0"/>
                <w:bCs w:val="0"/>
                <w:color w:val="000000" w:themeColor="text1"/>
                <w:sz w:val="24"/>
                <w:szCs w:val="24"/>
              </w:rPr>
              <w:t>Model</w:t>
            </w:r>
          </w:p>
        </w:tc>
        <w:tc>
          <w:tcPr>
            <w:tcW w:w="0" w:type="auto"/>
            <w:gridSpan w:val="2"/>
          </w:tcPr>
          <w:p w14:paraId="2ACB02B7" w14:textId="77777777" w:rsidR="00CC544D" w:rsidRPr="00357320" w:rsidRDefault="00CC544D" w:rsidP="001C1C67">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0000" w:themeColor="text1"/>
                <w:sz w:val="24"/>
                <w:szCs w:val="24"/>
              </w:rPr>
            </w:pPr>
            <w:r w:rsidRPr="00357320">
              <w:rPr>
                <w:rFonts w:ascii="Times New Roman" w:hAnsi="Times New Roman" w:cs="Times New Roman"/>
                <w:b w:val="0"/>
                <w:bCs w:val="0"/>
                <w:i/>
                <w:iCs/>
                <w:color w:val="000000" w:themeColor="text1"/>
                <w:sz w:val="24"/>
                <w:szCs w:val="24"/>
              </w:rPr>
              <w:t>Unstandardized Coefficients</w:t>
            </w:r>
          </w:p>
        </w:tc>
        <w:tc>
          <w:tcPr>
            <w:tcW w:w="0" w:type="auto"/>
          </w:tcPr>
          <w:p w14:paraId="4933EB7D" w14:textId="77777777" w:rsidR="00CC544D" w:rsidRPr="00357320" w:rsidRDefault="00CC544D" w:rsidP="001C1C67">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0000" w:themeColor="text1"/>
                <w:sz w:val="24"/>
                <w:szCs w:val="24"/>
              </w:rPr>
            </w:pPr>
            <w:r w:rsidRPr="00357320">
              <w:rPr>
                <w:rFonts w:ascii="Times New Roman" w:hAnsi="Times New Roman" w:cs="Times New Roman"/>
                <w:b w:val="0"/>
                <w:bCs w:val="0"/>
                <w:i/>
                <w:iCs/>
                <w:color w:val="000000" w:themeColor="text1"/>
                <w:sz w:val="24"/>
                <w:szCs w:val="24"/>
              </w:rPr>
              <w:t>Standardized Coefficients</w:t>
            </w:r>
          </w:p>
        </w:tc>
        <w:tc>
          <w:tcPr>
            <w:tcW w:w="876" w:type="dxa"/>
            <w:vMerge w:val="restart"/>
          </w:tcPr>
          <w:p w14:paraId="67DDFF69" w14:textId="77777777" w:rsidR="00CC544D" w:rsidRPr="00DA7FB7" w:rsidRDefault="00CC544D" w:rsidP="001C1C67">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A7FB7">
              <w:rPr>
                <w:rFonts w:ascii="Times New Roman" w:hAnsi="Times New Roman" w:cs="Times New Roman"/>
                <w:b w:val="0"/>
                <w:bCs w:val="0"/>
                <w:color w:val="000000" w:themeColor="text1"/>
                <w:sz w:val="24"/>
                <w:szCs w:val="24"/>
              </w:rPr>
              <w:t>T</w:t>
            </w:r>
          </w:p>
        </w:tc>
        <w:tc>
          <w:tcPr>
            <w:cnfStyle w:val="000100000000" w:firstRow="0" w:lastRow="0" w:firstColumn="0" w:lastColumn="1" w:oddVBand="0" w:evenVBand="0" w:oddHBand="0" w:evenHBand="0" w:firstRowFirstColumn="0" w:firstRowLastColumn="0" w:lastRowFirstColumn="0" w:lastRowLastColumn="0"/>
            <w:tcW w:w="756" w:type="dxa"/>
            <w:vMerge w:val="restart"/>
          </w:tcPr>
          <w:p w14:paraId="4A9C59A7" w14:textId="77777777" w:rsidR="00CC544D" w:rsidRPr="00DA7FB7" w:rsidRDefault="00CC544D" w:rsidP="001C1C67">
            <w:pPr>
              <w:autoSpaceDE w:val="0"/>
              <w:autoSpaceDN w:val="0"/>
              <w:adjustRightInd w:val="0"/>
              <w:ind w:left="60" w:right="60"/>
              <w:jc w:val="center"/>
              <w:rPr>
                <w:rFonts w:ascii="Times New Roman" w:hAnsi="Times New Roman" w:cs="Times New Roman"/>
                <w:b w:val="0"/>
                <w:bCs w:val="0"/>
                <w:color w:val="000000" w:themeColor="text1"/>
                <w:sz w:val="24"/>
                <w:szCs w:val="24"/>
              </w:rPr>
            </w:pPr>
            <w:r w:rsidRPr="00DA7FB7">
              <w:rPr>
                <w:rFonts w:ascii="Times New Roman" w:hAnsi="Times New Roman" w:cs="Times New Roman"/>
                <w:b w:val="0"/>
                <w:bCs w:val="0"/>
                <w:color w:val="000000" w:themeColor="text1"/>
                <w:sz w:val="24"/>
                <w:szCs w:val="24"/>
              </w:rPr>
              <w:t>Sig.</w:t>
            </w:r>
          </w:p>
        </w:tc>
      </w:tr>
      <w:tr w:rsidR="00CC544D" w:rsidRPr="00DA7FB7" w14:paraId="3D34CCD8" w14:textId="77777777" w:rsidTr="003875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84" w:type="dxa"/>
            <w:gridSpan w:val="2"/>
            <w:vMerge/>
          </w:tcPr>
          <w:p w14:paraId="007FAF11" w14:textId="77777777" w:rsidR="00CC544D" w:rsidRPr="00DA7FB7" w:rsidRDefault="00CC544D" w:rsidP="001C1C67">
            <w:pPr>
              <w:autoSpaceDE w:val="0"/>
              <w:autoSpaceDN w:val="0"/>
              <w:adjustRightInd w:val="0"/>
              <w:rPr>
                <w:rFonts w:ascii="Times New Roman" w:hAnsi="Times New Roman" w:cs="Times New Roman"/>
                <w:b w:val="0"/>
                <w:bCs w:val="0"/>
                <w:color w:val="000000" w:themeColor="text1"/>
                <w:sz w:val="24"/>
                <w:szCs w:val="24"/>
              </w:rPr>
            </w:pPr>
          </w:p>
        </w:tc>
        <w:tc>
          <w:tcPr>
            <w:tcW w:w="0" w:type="auto"/>
          </w:tcPr>
          <w:p w14:paraId="3D6BD101" w14:textId="77777777" w:rsidR="00CC544D" w:rsidRPr="00DA7FB7" w:rsidRDefault="00CC544D"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B</w:t>
            </w:r>
          </w:p>
        </w:tc>
        <w:tc>
          <w:tcPr>
            <w:tcW w:w="0" w:type="auto"/>
          </w:tcPr>
          <w:p w14:paraId="6C3DE52F" w14:textId="77777777" w:rsidR="00CC544D" w:rsidRPr="00DA7FB7" w:rsidRDefault="00CC544D"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Std. Error</w:t>
            </w:r>
          </w:p>
        </w:tc>
        <w:tc>
          <w:tcPr>
            <w:tcW w:w="0" w:type="auto"/>
          </w:tcPr>
          <w:p w14:paraId="1D8E2EDE" w14:textId="77777777" w:rsidR="00CC544D" w:rsidRPr="00DA7FB7" w:rsidRDefault="00CC544D"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Beta</w:t>
            </w:r>
          </w:p>
        </w:tc>
        <w:tc>
          <w:tcPr>
            <w:tcW w:w="876" w:type="dxa"/>
            <w:vMerge/>
          </w:tcPr>
          <w:p w14:paraId="72A8B89D" w14:textId="77777777" w:rsidR="00CC544D" w:rsidRPr="00DA7FB7" w:rsidRDefault="00CC544D" w:rsidP="001C1C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756" w:type="dxa"/>
            <w:vMerge/>
          </w:tcPr>
          <w:p w14:paraId="4DBF4131" w14:textId="77777777" w:rsidR="00CC544D" w:rsidRPr="00DA7FB7" w:rsidRDefault="00CC544D" w:rsidP="001C1C67">
            <w:pPr>
              <w:autoSpaceDE w:val="0"/>
              <w:autoSpaceDN w:val="0"/>
              <w:adjustRightInd w:val="0"/>
              <w:rPr>
                <w:rFonts w:ascii="Times New Roman" w:hAnsi="Times New Roman" w:cs="Times New Roman"/>
                <w:b w:val="0"/>
                <w:bCs w:val="0"/>
                <w:color w:val="000000" w:themeColor="text1"/>
                <w:sz w:val="24"/>
                <w:szCs w:val="24"/>
              </w:rPr>
            </w:pPr>
          </w:p>
        </w:tc>
      </w:tr>
      <w:tr w:rsidR="00CC544D" w:rsidRPr="00DA7FB7" w14:paraId="6835DE9E" w14:textId="77777777" w:rsidTr="0038758B">
        <w:trPr>
          <w:jc w:val="center"/>
        </w:trPr>
        <w:tc>
          <w:tcPr>
            <w:cnfStyle w:val="001000000000" w:firstRow="0" w:lastRow="0" w:firstColumn="1" w:lastColumn="0" w:oddVBand="0" w:evenVBand="0" w:oddHBand="0" w:evenHBand="0" w:firstRowFirstColumn="0" w:firstRowLastColumn="0" w:lastRowFirstColumn="0" w:lastRowLastColumn="0"/>
            <w:tcW w:w="515" w:type="dxa"/>
            <w:vMerge w:val="restart"/>
          </w:tcPr>
          <w:p w14:paraId="2DA33E5B" w14:textId="77777777" w:rsidR="00CC544D" w:rsidRPr="00DA7FB7" w:rsidRDefault="00CC544D" w:rsidP="001C1C67">
            <w:pPr>
              <w:autoSpaceDE w:val="0"/>
              <w:autoSpaceDN w:val="0"/>
              <w:adjustRightInd w:val="0"/>
              <w:ind w:left="60" w:right="60"/>
              <w:rPr>
                <w:rFonts w:ascii="Times New Roman" w:hAnsi="Times New Roman" w:cs="Times New Roman"/>
                <w:b w:val="0"/>
                <w:bCs w:val="0"/>
                <w:color w:val="000000" w:themeColor="text1"/>
                <w:sz w:val="24"/>
                <w:szCs w:val="24"/>
              </w:rPr>
            </w:pPr>
          </w:p>
        </w:tc>
        <w:tc>
          <w:tcPr>
            <w:tcW w:w="0" w:type="auto"/>
          </w:tcPr>
          <w:p w14:paraId="6A9BF243" w14:textId="77777777" w:rsidR="00CC544D" w:rsidRPr="00DA7FB7" w:rsidRDefault="00CC544D"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(Constant)</w:t>
            </w:r>
          </w:p>
        </w:tc>
        <w:tc>
          <w:tcPr>
            <w:tcW w:w="0" w:type="auto"/>
          </w:tcPr>
          <w:p w14:paraId="7BA9DFEF" w14:textId="77777777" w:rsidR="00CC544D" w:rsidRPr="00DA7FB7"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1,056</w:t>
            </w:r>
          </w:p>
        </w:tc>
        <w:tc>
          <w:tcPr>
            <w:tcW w:w="0" w:type="auto"/>
          </w:tcPr>
          <w:p w14:paraId="3F00CDBC" w14:textId="77777777" w:rsidR="00CC544D" w:rsidRPr="00DA7FB7"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2,285</w:t>
            </w:r>
          </w:p>
        </w:tc>
        <w:tc>
          <w:tcPr>
            <w:tcW w:w="0" w:type="auto"/>
          </w:tcPr>
          <w:p w14:paraId="1CE16D28" w14:textId="77777777" w:rsidR="00CC544D" w:rsidRPr="00DA7FB7" w:rsidRDefault="00CC544D" w:rsidP="001C1C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876" w:type="dxa"/>
          </w:tcPr>
          <w:p w14:paraId="0F25526E" w14:textId="77777777" w:rsidR="00CC544D" w:rsidRPr="00DA7FB7"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,462</w:t>
            </w:r>
          </w:p>
        </w:tc>
        <w:tc>
          <w:tcPr>
            <w:cnfStyle w:val="000100000000" w:firstRow="0" w:lastRow="0" w:firstColumn="0" w:lastColumn="1" w:oddVBand="0" w:evenVBand="0" w:oddHBand="0" w:evenHBand="0" w:firstRowFirstColumn="0" w:firstRowLastColumn="0" w:lastRowFirstColumn="0" w:lastRowLastColumn="0"/>
            <w:tcW w:w="756" w:type="dxa"/>
          </w:tcPr>
          <w:p w14:paraId="25D7F099" w14:textId="77777777" w:rsidR="00CC544D" w:rsidRPr="00DA7FB7" w:rsidRDefault="00CC544D"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DA7FB7">
              <w:rPr>
                <w:rFonts w:ascii="Times New Roman" w:hAnsi="Times New Roman" w:cs="Times New Roman"/>
                <w:b w:val="0"/>
                <w:bCs w:val="0"/>
                <w:color w:val="000000" w:themeColor="text1"/>
                <w:sz w:val="24"/>
                <w:szCs w:val="24"/>
              </w:rPr>
              <w:t>,645</w:t>
            </w:r>
          </w:p>
        </w:tc>
      </w:tr>
      <w:tr w:rsidR="00CC544D" w:rsidRPr="00DA7FB7" w14:paraId="29F9E614" w14:textId="77777777" w:rsidTr="003875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5" w:type="dxa"/>
            <w:vMerge/>
          </w:tcPr>
          <w:p w14:paraId="75AA46B6" w14:textId="77777777" w:rsidR="00CC544D" w:rsidRPr="00DA7FB7" w:rsidRDefault="00CC544D" w:rsidP="001C1C67">
            <w:pPr>
              <w:autoSpaceDE w:val="0"/>
              <w:autoSpaceDN w:val="0"/>
              <w:adjustRightInd w:val="0"/>
              <w:rPr>
                <w:rFonts w:ascii="Times New Roman" w:hAnsi="Times New Roman" w:cs="Times New Roman"/>
                <w:b w:val="0"/>
                <w:bCs w:val="0"/>
                <w:color w:val="000000" w:themeColor="text1"/>
                <w:sz w:val="24"/>
                <w:szCs w:val="24"/>
              </w:rPr>
            </w:pPr>
          </w:p>
        </w:tc>
        <w:tc>
          <w:tcPr>
            <w:tcW w:w="0" w:type="auto"/>
          </w:tcPr>
          <w:p w14:paraId="2067A2DD" w14:textId="77777777" w:rsidR="00CC544D" w:rsidRPr="00DA7FB7" w:rsidRDefault="00CC544D" w:rsidP="001C1C67">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DA7FB7">
              <w:rPr>
                <w:rFonts w:ascii="Times New Roman" w:hAnsi="Times New Roman" w:cs="Times New Roman"/>
                <w:color w:val="000000" w:themeColor="text1"/>
                <w:sz w:val="24"/>
                <w:szCs w:val="24"/>
              </w:rPr>
              <w:t>Pemahaman</w:t>
            </w:r>
            <w:proofErr w:type="spellEnd"/>
            <w:r w:rsidRPr="00DA7FB7">
              <w:rPr>
                <w:rFonts w:ascii="Times New Roman" w:hAnsi="Times New Roman" w:cs="Times New Roman"/>
                <w:color w:val="000000" w:themeColor="text1"/>
                <w:sz w:val="24"/>
                <w:szCs w:val="24"/>
              </w:rPr>
              <w:t xml:space="preserve"> </w:t>
            </w:r>
            <w:proofErr w:type="spellStart"/>
            <w:r w:rsidRPr="00DA7FB7">
              <w:rPr>
                <w:rFonts w:ascii="Times New Roman" w:hAnsi="Times New Roman" w:cs="Times New Roman"/>
                <w:color w:val="000000" w:themeColor="text1"/>
                <w:sz w:val="24"/>
                <w:szCs w:val="24"/>
              </w:rPr>
              <w:t>Akuntansi</w:t>
            </w:r>
            <w:proofErr w:type="spellEnd"/>
            <w:r w:rsidRPr="00DA7FB7">
              <w:rPr>
                <w:rFonts w:ascii="Times New Roman" w:hAnsi="Times New Roman" w:cs="Times New Roman"/>
                <w:color w:val="000000" w:themeColor="text1"/>
                <w:sz w:val="24"/>
                <w:szCs w:val="24"/>
              </w:rPr>
              <w:t xml:space="preserve"> (X1)</w:t>
            </w:r>
          </w:p>
        </w:tc>
        <w:tc>
          <w:tcPr>
            <w:tcW w:w="0" w:type="auto"/>
          </w:tcPr>
          <w:p w14:paraId="42DFBDBE" w14:textId="77777777" w:rsidR="00CC544D" w:rsidRPr="00DA7FB7"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,321</w:t>
            </w:r>
          </w:p>
        </w:tc>
        <w:tc>
          <w:tcPr>
            <w:tcW w:w="0" w:type="auto"/>
          </w:tcPr>
          <w:p w14:paraId="1C7F0A7A" w14:textId="77777777" w:rsidR="00CC544D" w:rsidRPr="00DA7FB7"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,079</w:t>
            </w:r>
          </w:p>
        </w:tc>
        <w:tc>
          <w:tcPr>
            <w:tcW w:w="0" w:type="auto"/>
          </w:tcPr>
          <w:p w14:paraId="50C1A5BD" w14:textId="77777777" w:rsidR="00CC544D" w:rsidRPr="00DA7FB7"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,344</w:t>
            </w:r>
          </w:p>
        </w:tc>
        <w:tc>
          <w:tcPr>
            <w:tcW w:w="876" w:type="dxa"/>
          </w:tcPr>
          <w:p w14:paraId="30001F13" w14:textId="77777777" w:rsidR="00CC544D" w:rsidRPr="00DA7FB7"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4,091</w:t>
            </w:r>
          </w:p>
        </w:tc>
        <w:tc>
          <w:tcPr>
            <w:cnfStyle w:val="000100000000" w:firstRow="0" w:lastRow="0" w:firstColumn="0" w:lastColumn="1" w:oddVBand="0" w:evenVBand="0" w:oddHBand="0" w:evenHBand="0" w:firstRowFirstColumn="0" w:firstRowLastColumn="0" w:lastRowFirstColumn="0" w:lastRowLastColumn="0"/>
            <w:tcW w:w="756" w:type="dxa"/>
          </w:tcPr>
          <w:p w14:paraId="0FB4E676" w14:textId="77777777" w:rsidR="00CC544D" w:rsidRPr="00DA7FB7" w:rsidRDefault="00CC544D" w:rsidP="001C1C67">
            <w:pPr>
              <w:autoSpaceDE w:val="0"/>
              <w:autoSpaceDN w:val="0"/>
              <w:adjustRightInd w:val="0"/>
              <w:ind w:left="60" w:right="60"/>
              <w:jc w:val="right"/>
              <w:rPr>
                <w:rFonts w:ascii="Times New Roman" w:hAnsi="Times New Roman" w:cs="Times New Roman"/>
                <w:b w:val="0"/>
                <w:bCs w:val="0"/>
                <w:color w:val="000000" w:themeColor="text1"/>
                <w:sz w:val="24"/>
                <w:szCs w:val="24"/>
                <w:highlight w:val="yellow"/>
              </w:rPr>
            </w:pPr>
            <w:r w:rsidRPr="00DA7FB7">
              <w:rPr>
                <w:rFonts w:ascii="Times New Roman" w:hAnsi="Times New Roman" w:cs="Times New Roman"/>
                <w:b w:val="0"/>
                <w:bCs w:val="0"/>
                <w:color w:val="000000" w:themeColor="text1"/>
                <w:sz w:val="24"/>
                <w:szCs w:val="24"/>
              </w:rPr>
              <w:t>,000</w:t>
            </w:r>
          </w:p>
        </w:tc>
      </w:tr>
      <w:tr w:rsidR="00CC544D" w:rsidRPr="00DA7FB7" w14:paraId="63E6318A" w14:textId="77777777" w:rsidTr="0038758B">
        <w:trPr>
          <w:jc w:val="center"/>
        </w:trPr>
        <w:tc>
          <w:tcPr>
            <w:cnfStyle w:val="001000000000" w:firstRow="0" w:lastRow="0" w:firstColumn="1" w:lastColumn="0" w:oddVBand="0" w:evenVBand="0" w:oddHBand="0" w:evenHBand="0" w:firstRowFirstColumn="0" w:firstRowLastColumn="0" w:lastRowFirstColumn="0" w:lastRowLastColumn="0"/>
            <w:tcW w:w="515" w:type="dxa"/>
            <w:vMerge/>
          </w:tcPr>
          <w:p w14:paraId="72FC635B" w14:textId="77777777" w:rsidR="00CC544D" w:rsidRPr="00DA7FB7" w:rsidRDefault="00CC544D" w:rsidP="001C1C67">
            <w:pPr>
              <w:autoSpaceDE w:val="0"/>
              <w:autoSpaceDN w:val="0"/>
              <w:adjustRightInd w:val="0"/>
              <w:rPr>
                <w:rFonts w:ascii="Times New Roman" w:hAnsi="Times New Roman" w:cs="Times New Roman"/>
                <w:b w:val="0"/>
                <w:bCs w:val="0"/>
                <w:color w:val="000000" w:themeColor="text1"/>
                <w:sz w:val="24"/>
                <w:szCs w:val="24"/>
              </w:rPr>
            </w:pPr>
          </w:p>
        </w:tc>
        <w:tc>
          <w:tcPr>
            <w:tcW w:w="0" w:type="auto"/>
          </w:tcPr>
          <w:p w14:paraId="577C8EF2" w14:textId="77777777" w:rsidR="00CC544D" w:rsidRPr="00DA7FB7" w:rsidRDefault="00CC544D"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DA7FB7">
              <w:rPr>
                <w:rFonts w:ascii="Times New Roman" w:hAnsi="Times New Roman" w:cs="Times New Roman"/>
                <w:color w:val="000000" w:themeColor="text1"/>
                <w:sz w:val="24"/>
                <w:szCs w:val="24"/>
              </w:rPr>
              <w:t>Sistem</w:t>
            </w:r>
            <w:proofErr w:type="spellEnd"/>
            <w:r w:rsidRPr="00DA7FB7">
              <w:rPr>
                <w:rFonts w:ascii="Times New Roman" w:hAnsi="Times New Roman" w:cs="Times New Roman"/>
                <w:color w:val="000000" w:themeColor="text1"/>
                <w:sz w:val="24"/>
                <w:szCs w:val="24"/>
              </w:rPr>
              <w:t xml:space="preserve"> </w:t>
            </w:r>
            <w:proofErr w:type="spellStart"/>
            <w:r w:rsidRPr="00DA7FB7">
              <w:rPr>
                <w:rFonts w:ascii="Times New Roman" w:hAnsi="Times New Roman" w:cs="Times New Roman"/>
                <w:color w:val="000000" w:themeColor="text1"/>
                <w:sz w:val="24"/>
                <w:szCs w:val="24"/>
              </w:rPr>
              <w:t>Informasi</w:t>
            </w:r>
            <w:proofErr w:type="spellEnd"/>
            <w:r w:rsidRPr="00DA7FB7">
              <w:rPr>
                <w:rFonts w:ascii="Times New Roman" w:hAnsi="Times New Roman" w:cs="Times New Roman"/>
                <w:color w:val="000000" w:themeColor="text1"/>
                <w:sz w:val="24"/>
                <w:szCs w:val="24"/>
              </w:rPr>
              <w:t xml:space="preserve"> </w:t>
            </w:r>
            <w:proofErr w:type="spellStart"/>
            <w:r w:rsidRPr="00DA7FB7">
              <w:rPr>
                <w:rFonts w:ascii="Times New Roman" w:hAnsi="Times New Roman" w:cs="Times New Roman"/>
                <w:color w:val="000000" w:themeColor="text1"/>
                <w:sz w:val="24"/>
                <w:szCs w:val="24"/>
              </w:rPr>
              <w:t>Akuntansi</w:t>
            </w:r>
            <w:proofErr w:type="spellEnd"/>
            <w:r w:rsidRPr="00DA7FB7">
              <w:rPr>
                <w:rFonts w:ascii="Times New Roman" w:hAnsi="Times New Roman" w:cs="Times New Roman"/>
                <w:color w:val="000000" w:themeColor="text1"/>
                <w:sz w:val="24"/>
                <w:szCs w:val="24"/>
              </w:rPr>
              <w:t xml:space="preserve"> (X2)</w:t>
            </w:r>
          </w:p>
        </w:tc>
        <w:tc>
          <w:tcPr>
            <w:tcW w:w="0" w:type="auto"/>
          </w:tcPr>
          <w:p w14:paraId="6084C18A" w14:textId="77777777" w:rsidR="00CC544D" w:rsidRPr="00DA7FB7"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,239</w:t>
            </w:r>
          </w:p>
        </w:tc>
        <w:tc>
          <w:tcPr>
            <w:tcW w:w="0" w:type="auto"/>
          </w:tcPr>
          <w:p w14:paraId="6001ACFD" w14:textId="77777777" w:rsidR="00CC544D" w:rsidRPr="00DA7FB7"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,090</w:t>
            </w:r>
          </w:p>
        </w:tc>
        <w:tc>
          <w:tcPr>
            <w:tcW w:w="0" w:type="auto"/>
          </w:tcPr>
          <w:p w14:paraId="3B56484B" w14:textId="77777777" w:rsidR="00CC544D" w:rsidRPr="00DA7FB7"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,216</w:t>
            </w:r>
          </w:p>
        </w:tc>
        <w:tc>
          <w:tcPr>
            <w:tcW w:w="876" w:type="dxa"/>
          </w:tcPr>
          <w:p w14:paraId="78202BAD" w14:textId="77777777" w:rsidR="00CC544D" w:rsidRPr="00DA7FB7"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2,658</w:t>
            </w:r>
          </w:p>
        </w:tc>
        <w:tc>
          <w:tcPr>
            <w:cnfStyle w:val="000100000000" w:firstRow="0" w:lastRow="0" w:firstColumn="0" w:lastColumn="1" w:oddVBand="0" w:evenVBand="0" w:oddHBand="0" w:evenHBand="0" w:firstRowFirstColumn="0" w:firstRowLastColumn="0" w:lastRowFirstColumn="0" w:lastRowLastColumn="0"/>
            <w:tcW w:w="756" w:type="dxa"/>
          </w:tcPr>
          <w:p w14:paraId="0538822A" w14:textId="77777777" w:rsidR="00CC544D" w:rsidRPr="00DA7FB7" w:rsidRDefault="00CC544D" w:rsidP="001C1C67">
            <w:pPr>
              <w:autoSpaceDE w:val="0"/>
              <w:autoSpaceDN w:val="0"/>
              <w:adjustRightInd w:val="0"/>
              <w:ind w:left="60" w:right="60"/>
              <w:jc w:val="right"/>
              <w:rPr>
                <w:rFonts w:ascii="Times New Roman" w:hAnsi="Times New Roman" w:cs="Times New Roman"/>
                <w:b w:val="0"/>
                <w:bCs w:val="0"/>
                <w:color w:val="000000" w:themeColor="text1"/>
                <w:sz w:val="24"/>
                <w:szCs w:val="24"/>
                <w:highlight w:val="yellow"/>
              </w:rPr>
            </w:pPr>
            <w:r w:rsidRPr="00DA7FB7">
              <w:rPr>
                <w:rFonts w:ascii="Times New Roman" w:hAnsi="Times New Roman" w:cs="Times New Roman"/>
                <w:b w:val="0"/>
                <w:bCs w:val="0"/>
                <w:color w:val="000000" w:themeColor="text1"/>
                <w:sz w:val="24"/>
                <w:szCs w:val="24"/>
              </w:rPr>
              <w:t>,010</w:t>
            </w:r>
          </w:p>
        </w:tc>
      </w:tr>
      <w:tr w:rsidR="00CC544D" w:rsidRPr="00DA7FB7" w14:paraId="5F853645" w14:textId="77777777" w:rsidTr="003875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5" w:type="dxa"/>
            <w:vMerge/>
          </w:tcPr>
          <w:p w14:paraId="11076263" w14:textId="77777777" w:rsidR="00CC544D" w:rsidRPr="00DA7FB7" w:rsidRDefault="00CC544D" w:rsidP="001C1C67">
            <w:pPr>
              <w:autoSpaceDE w:val="0"/>
              <w:autoSpaceDN w:val="0"/>
              <w:adjustRightInd w:val="0"/>
              <w:rPr>
                <w:rFonts w:ascii="Times New Roman" w:hAnsi="Times New Roman" w:cs="Times New Roman"/>
                <w:b w:val="0"/>
                <w:bCs w:val="0"/>
                <w:color w:val="000000" w:themeColor="text1"/>
                <w:sz w:val="24"/>
                <w:szCs w:val="24"/>
              </w:rPr>
            </w:pPr>
          </w:p>
        </w:tc>
        <w:tc>
          <w:tcPr>
            <w:tcW w:w="0" w:type="auto"/>
          </w:tcPr>
          <w:p w14:paraId="63562EFA" w14:textId="77777777" w:rsidR="00CC544D" w:rsidRPr="00DA7FB7" w:rsidRDefault="00CC544D" w:rsidP="001C1C67">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DA7FB7">
              <w:rPr>
                <w:rFonts w:ascii="Times New Roman" w:hAnsi="Times New Roman" w:cs="Times New Roman"/>
                <w:color w:val="000000" w:themeColor="text1"/>
                <w:sz w:val="24"/>
                <w:szCs w:val="24"/>
              </w:rPr>
              <w:t>Sistem</w:t>
            </w:r>
            <w:proofErr w:type="spellEnd"/>
            <w:r w:rsidRPr="00DA7FB7">
              <w:rPr>
                <w:rFonts w:ascii="Times New Roman" w:hAnsi="Times New Roman" w:cs="Times New Roman"/>
                <w:color w:val="000000" w:themeColor="text1"/>
                <w:sz w:val="24"/>
                <w:szCs w:val="24"/>
              </w:rPr>
              <w:t xml:space="preserve"> </w:t>
            </w:r>
            <w:proofErr w:type="spellStart"/>
            <w:r w:rsidRPr="00DA7FB7">
              <w:rPr>
                <w:rFonts w:ascii="Times New Roman" w:hAnsi="Times New Roman" w:cs="Times New Roman"/>
                <w:color w:val="000000" w:themeColor="text1"/>
                <w:sz w:val="24"/>
                <w:szCs w:val="24"/>
              </w:rPr>
              <w:t>Pengendalian</w:t>
            </w:r>
            <w:proofErr w:type="spellEnd"/>
            <w:r w:rsidRPr="00DA7FB7">
              <w:rPr>
                <w:rFonts w:ascii="Times New Roman" w:hAnsi="Times New Roman" w:cs="Times New Roman"/>
                <w:color w:val="000000" w:themeColor="text1"/>
                <w:sz w:val="24"/>
                <w:szCs w:val="24"/>
              </w:rPr>
              <w:t xml:space="preserve"> Intern (X3)</w:t>
            </w:r>
          </w:p>
        </w:tc>
        <w:tc>
          <w:tcPr>
            <w:tcW w:w="0" w:type="auto"/>
          </w:tcPr>
          <w:p w14:paraId="7C5523CE" w14:textId="77777777" w:rsidR="00CC544D" w:rsidRPr="00DA7FB7"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,376</w:t>
            </w:r>
          </w:p>
        </w:tc>
        <w:tc>
          <w:tcPr>
            <w:tcW w:w="0" w:type="auto"/>
          </w:tcPr>
          <w:p w14:paraId="694B80C2" w14:textId="77777777" w:rsidR="00CC544D" w:rsidRPr="00DA7FB7"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,077</w:t>
            </w:r>
          </w:p>
        </w:tc>
        <w:tc>
          <w:tcPr>
            <w:tcW w:w="0" w:type="auto"/>
          </w:tcPr>
          <w:p w14:paraId="1097741D" w14:textId="77777777" w:rsidR="00CC544D" w:rsidRPr="00DA7FB7"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,416</w:t>
            </w:r>
          </w:p>
        </w:tc>
        <w:tc>
          <w:tcPr>
            <w:tcW w:w="876" w:type="dxa"/>
          </w:tcPr>
          <w:p w14:paraId="1D4E23A6" w14:textId="77777777" w:rsidR="00CC544D" w:rsidRPr="00DA7FB7"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A7FB7">
              <w:rPr>
                <w:rFonts w:ascii="Times New Roman" w:hAnsi="Times New Roman" w:cs="Times New Roman"/>
                <w:color w:val="000000" w:themeColor="text1"/>
                <w:sz w:val="24"/>
                <w:szCs w:val="24"/>
              </w:rPr>
              <w:t>4,865</w:t>
            </w:r>
          </w:p>
        </w:tc>
        <w:tc>
          <w:tcPr>
            <w:cnfStyle w:val="000100000000" w:firstRow="0" w:lastRow="0" w:firstColumn="0" w:lastColumn="1" w:oddVBand="0" w:evenVBand="0" w:oddHBand="0" w:evenHBand="0" w:firstRowFirstColumn="0" w:firstRowLastColumn="0" w:lastRowFirstColumn="0" w:lastRowLastColumn="0"/>
            <w:tcW w:w="756" w:type="dxa"/>
          </w:tcPr>
          <w:p w14:paraId="59BA6A19" w14:textId="77777777" w:rsidR="00CC544D" w:rsidRPr="00DA7FB7" w:rsidRDefault="00CC544D" w:rsidP="001C1C67">
            <w:pPr>
              <w:autoSpaceDE w:val="0"/>
              <w:autoSpaceDN w:val="0"/>
              <w:adjustRightInd w:val="0"/>
              <w:ind w:left="60" w:right="60"/>
              <w:jc w:val="right"/>
              <w:rPr>
                <w:rFonts w:ascii="Times New Roman" w:hAnsi="Times New Roman" w:cs="Times New Roman"/>
                <w:b w:val="0"/>
                <w:bCs w:val="0"/>
                <w:color w:val="000000" w:themeColor="text1"/>
                <w:sz w:val="24"/>
                <w:szCs w:val="24"/>
                <w:highlight w:val="yellow"/>
              </w:rPr>
            </w:pPr>
            <w:r w:rsidRPr="00DA7FB7">
              <w:rPr>
                <w:rFonts w:ascii="Times New Roman" w:hAnsi="Times New Roman" w:cs="Times New Roman"/>
                <w:b w:val="0"/>
                <w:bCs w:val="0"/>
                <w:color w:val="000000" w:themeColor="text1"/>
                <w:sz w:val="24"/>
                <w:szCs w:val="24"/>
              </w:rPr>
              <w:t>,000</w:t>
            </w:r>
          </w:p>
        </w:tc>
      </w:tr>
    </w:tbl>
    <w:p w14:paraId="437016A1" w14:textId="3D997A21" w:rsidR="00CC544D" w:rsidRPr="0038758B" w:rsidRDefault="00CC544D" w:rsidP="0038758B">
      <w:pPr>
        <w:tabs>
          <w:tab w:val="left" w:pos="2060"/>
        </w:tabs>
        <w:spacing w:after="0" w:line="240" w:lineRule="auto"/>
        <w:jc w:val="both"/>
        <w:rPr>
          <w:rFonts w:ascii="Times New Roman" w:hAnsi="Times New Roman" w:cs="Times New Roman"/>
          <w:sz w:val="24"/>
          <w:szCs w:val="24"/>
          <w:lang w:val="en-US"/>
        </w:rPr>
      </w:pPr>
      <w:proofErr w:type="spellStart"/>
      <w:r w:rsidRPr="0038758B">
        <w:rPr>
          <w:rFonts w:ascii="Times New Roman" w:hAnsi="Times New Roman" w:cs="Times New Roman"/>
          <w:sz w:val="24"/>
          <w:szCs w:val="24"/>
          <w:lang w:val="en-US"/>
        </w:rPr>
        <w:t>Sumber</w:t>
      </w:r>
      <w:proofErr w:type="spellEnd"/>
      <w:r w:rsidRPr="0038758B">
        <w:rPr>
          <w:rFonts w:ascii="Times New Roman" w:hAnsi="Times New Roman" w:cs="Times New Roman"/>
          <w:sz w:val="24"/>
          <w:szCs w:val="24"/>
          <w:lang w:val="en-US"/>
        </w:rPr>
        <w:t xml:space="preserve">: Data Primer </w:t>
      </w:r>
      <w:proofErr w:type="spellStart"/>
      <w:r w:rsidRPr="0038758B">
        <w:rPr>
          <w:rFonts w:ascii="Times New Roman" w:hAnsi="Times New Roman" w:cs="Times New Roman"/>
          <w:sz w:val="24"/>
          <w:szCs w:val="24"/>
          <w:lang w:val="en-US"/>
        </w:rPr>
        <w:t>diolah</w:t>
      </w:r>
      <w:proofErr w:type="spellEnd"/>
      <w:r w:rsidRPr="0038758B">
        <w:rPr>
          <w:rFonts w:ascii="Times New Roman" w:hAnsi="Times New Roman" w:cs="Times New Roman"/>
          <w:sz w:val="24"/>
          <w:szCs w:val="24"/>
          <w:lang w:val="en-US"/>
        </w:rPr>
        <w:t>, 2025</w:t>
      </w:r>
    </w:p>
    <w:p w14:paraId="6200F423" w14:textId="3B9292AD" w:rsidR="005704A3" w:rsidRPr="0038758B" w:rsidRDefault="00CC544D" w:rsidP="0038758B">
      <w:pPr>
        <w:spacing w:after="0" w:line="240" w:lineRule="auto"/>
        <w:ind w:firstLine="567"/>
        <w:jc w:val="both"/>
        <w:rPr>
          <w:rFonts w:ascii="Times New Roman" w:hAnsi="Times New Roman" w:cs="Times New Roman"/>
          <w:sz w:val="24"/>
          <w:szCs w:val="24"/>
          <w:lang w:val="en-US"/>
        </w:rPr>
      </w:pPr>
      <w:r w:rsidRPr="0038758B">
        <w:rPr>
          <w:rFonts w:ascii="Times New Roman" w:hAnsi="Times New Roman" w:cs="Times New Roman"/>
          <w:sz w:val="24"/>
          <w:szCs w:val="24"/>
        </w:rPr>
        <w:t xml:space="preserve">Hasil uji t pengaruh variabel pemahaman akuntansi terhadap variabel kualitas laporan keuangan diperoleh nilai </w:t>
      </w:r>
      <w:r w:rsidRPr="0038758B">
        <w:rPr>
          <w:rFonts w:ascii="Times New Roman" w:hAnsi="Times New Roman" w:cs="Times New Roman"/>
          <w:i/>
          <w:sz w:val="24"/>
          <w:szCs w:val="24"/>
        </w:rPr>
        <w:t xml:space="preserve">p-value </w:t>
      </w:r>
      <w:r w:rsidRPr="0038758B">
        <w:rPr>
          <w:rFonts w:ascii="Times New Roman" w:hAnsi="Times New Roman" w:cs="Times New Roman"/>
          <w:sz w:val="24"/>
          <w:szCs w:val="24"/>
        </w:rPr>
        <w:t>(signifikansi) = 0,000 &lt; 0,05</w:t>
      </w:r>
      <w:r w:rsidRPr="0038758B">
        <w:rPr>
          <w:rFonts w:ascii="Times New Roman" w:hAnsi="Times New Roman" w:cs="Times New Roman"/>
          <w:sz w:val="24"/>
          <w:szCs w:val="24"/>
          <w:lang w:val="en-US"/>
        </w:rPr>
        <w:t xml:space="preserve">. </w:t>
      </w:r>
      <w:r w:rsidRPr="0038758B">
        <w:rPr>
          <w:rFonts w:ascii="Times New Roman" w:hAnsi="Times New Roman" w:cs="Times New Roman"/>
          <w:sz w:val="24"/>
          <w:szCs w:val="24"/>
        </w:rPr>
        <w:t xml:space="preserve">Hasil uji t pengaruh variabel sistem informasi akuntansi terhadap variabel kualitas laporan keuangan diperoleh nilai </w:t>
      </w:r>
      <w:r w:rsidRPr="0038758B">
        <w:rPr>
          <w:rFonts w:ascii="Times New Roman" w:hAnsi="Times New Roman" w:cs="Times New Roman"/>
          <w:i/>
          <w:sz w:val="24"/>
          <w:szCs w:val="24"/>
        </w:rPr>
        <w:t xml:space="preserve">p-value </w:t>
      </w:r>
      <w:r w:rsidRPr="0038758B">
        <w:rPr>
          <w:rFonts w:ascii="Times New Roman" w:hAnsi="Times New Roman" w:cs="Times New Roman"/>
          <w:sz w:val="24"/>
          <w:szCs w:val="24"/>
        </w:rPr>
        <w:t>(signifikansi) = 0,010 &lt; 0,05</w:t>
      </w:r>
      <w:r w:rsidRPr="0038758B">
        <w:rPr>
          <w:rFonts w:ascii="Times New Roman" w:hAnsi="Times New Roman" w:cs="Times New Roman"/>
          <w:sz w:val="24"/>
          <w:szCs w:val="24"/>
          <w:lang w:val="en-US"/>
        </w:rPr>
        <w:t xml:space="preserve">. </w:t>
      </w:r>
      <w:r w:rsidRPr="0038758B">
        <w:rPr>
          <w:rFonts w:ascii="Times New Roman" w:hAnsi="Times New Roman" w:cs="Times New Roman"/>
          <w:sz w:val="24"/>
          <w:szCs w:val="24"/>
        </w:rPr>
        <w:t xml:space="preserve">Hasil uji t pengaruh variabel sistem pengendalian intern terhadap variabel kualitas laporan keuangan diperoleh nilai </w:t>
      </w:r>
      <w:r w:rsidRPr="0038758B">
        <w:rPr>
          <w:rFonts w:ascii="Times New Roman" w:hAnsi="Times New Roman" w:cs="Times New Roman"/>
          <w:i/>
          <w:sz w:val="24"/>
          <w:szCs w:val="24"/>
        </w:rPr>
        <w:t xml:space="preserve">p-value </w:t>
      </w:r>
      <w:r w:rsidRPr="0038758B">
        <w:rPr>
          <w:rFonts w:ascii="Times New Roman" w:hAnsi="Times New Roman" w:cs="Times New Roman"/>
          <w:sz w:val="24"/>
          <w:szCs w:val="24"/>
        </w:rPr>
        <w:t>(signifikansi) = 0,000 &lt; 0,05</w:t>
      </w:r>
      <w:r w:rsidRPr="0038758B">
        <w:rPr>
          <w:rFonts w:ascii="Times New Roman" w:hAnsi="Times New Roman" w:cs="Times New Roman"/>
          <w:sz w:val="24"/>
          <w:szCs w:val="24"/>
          <w:lang w:val="en-US"/>
        </w:rPr>
        <w:t>.</w:t>
      </w:r>
    </w:p>
    <w:p w14:paraId="09F96784" w14:textId="05C4A557" w:rsidR="00CC544D" w:rsidRPr="00A330C3" w:rsidRDefault="00CC544D" w:rsidP="00A330C3">
      <w:pPr>
        <w:tabs>
          <w:tab w:val="left" w:pos="2060"/>
        </w:tabs>
        <w:spacing w:after="0" w:line="240" w:lineRule="auto"/>
        <w:jc w:val="both"/>
        <w:rPr>
          <w:rFonts w:ascii="Times New Roman" w:hAnsi="Times New Roman" w:cs="Times New Roman"/>
          <w:sz w:val="24"/>
          <w:szCs w:val="24"/>
          <w:lang w:val="en-US"/>
        </w:rPr>
      </w:pPr>
      <w:proofErr w:type="spellStart"/>
      <w:r w:rsidRPr="00A330C3">
        <w:rPr>
          <w:rFonts w:ascii="Times New Roman" w:hAnsi="Times New Roman" w:cs="Times New Roman"/>
          <w:sz w:val="24"/>
          <w:szCs w:val="24"/>
          <w:lang w:val="en-US"/>
        </w:rPr>
        <w:t>Uji</w:t>
      </w:r>
      <w:proofErr w:type="spellEnd"/>
      <w:r w:rsidRPr="00A330C3">
        <w:rPr>
          <w:rFonts w:ascii="Times New Roman" w:hAnsi="Times New Roman" w:cs="Times New Roman"/>
          <w:sz w:val="24"/>
          <w:szCs w:val="24"/>
          <w:lang w:val="en-US"/>
        </w:rPr>
        <w:t xml:space="preserve"> F</w:t>
      </w:r>
    </w:p>
    <w:p w14:paraId="6407BF76" w14:textId="069A266B" w:rsidR="00CC544D" w:rsidRPr="00CC544D" w:rsidRDefault="00A330C3" w:rsidP="001C1C67">
      <w:pPr>
        <w:pStyle w:val="ListParagraph"/>
        <w:tabs>
          <w:tab w:val="left" w:pos="2060"/>
        </w:tabs>
        <w:spacing w:after="0" w:line="240" w:lineRule="auto"/>
        <w:ind w:left="1440"/>
        <w:jc w:val="center"/>
        <w:rPr>
          <w:rFonts w:ascii="Times New Roman" w:hAnsi="Times New Roman" w:cs="Times New Roman"/>
          <w:b/>
          <w:bCs/>
          <w:sz w:val="24"/>
          <w:szCs w:val="24"/>
          <w:lang w:val="en-US"/>
        </w:rPr>
      </w:pPr>
      <w:proofErr w:type="spellStart"/>
      <w:r w:rsidRPr="00CC544D">
        <w:rPr>
          <w:rFonts w:ascii="Times New Roman" w:hAnsi="Times New Roman" w:cs="Times New Roman"/>
          <w:b/>
          <w:bCs/>
          <w:sz w:val="24"/>
          <w:szCs w:val="24"/>
          <w:lang w:val="en-US"/>
        </w:rPr>
        <w:t>Tabel</w:t>
      </w:r>
      <w:proofErr w:type="spellEnd"/>
      <w:r w:rsidRPr="00CC544D">
        <w:rPr>
          <w:rFonts w:ascii="Times New Roman" w:hAnsi="Times New Roman" w:cs="Times New Roman"/>
          <w:b/>
          <w:bCs/>
          <w:sz w:val="24"/>
          <w:szCs w:val="24"/>
          <w:lang w:val="en-US"/>
        </w:rPr>
        <w:t xml:space="preserve"> </w:t>
      </w:r>
      <w:r w:rsidR="00CC544D" w:rsidRPr="00CC544D">
        <w:rPr>
          <w:rFonts w:ascii="Times New Roman" w:hAnsi="Times New Roman" w:cs="Times New Roman"/>
          <w:b/>
          <w:bCs/>
          <w:sz w:val="24"/>
          <w:szCs w:val="24"/>
          <w:lang w:val="en-US"/>
        </w:rPr>
        <w:t>XVI</w:t>
      </w:r>
    </w:p>
    <w:p w14:paraId="1D0CACBC" w14:textId="2EE340D3" w:rsidR="00CC544D" w:rsidRPr="00CC544D" w:rsidRDefault="00CC544D" w:rsidP="001C1C67">
      <w:pPr>
        <w:pStyle w:val="ListParagraph"/>
        <w:tabs>
          <w:tab w:val="left" w:pos="2060"/>
        </w:tabs>
        <w:spacing w:after="0" w:line="240" w:lineRule="auto"/>
        <w:ind w:left="1440"/>
        <w:jc w:val="center"/>
        <w:rPr>
          <w:rFonts w:ascii="Times New Roman" w:hAnsi="Times New Roman" w:cs="Times New Roman"/>
          <w:b/>
          <w:bCs/>
          <w:sz w:val="24"/>
          <w:szCs w:val="24"/>
          <w:lang w:val="en-US"/>
        </w:rPr>
      </w:pPr>
      <w:proofErr w:type="spellStart"/>
      <w:r w:rsidRPr="00CC544D">
        <w:rPr>
          <w:rFonts w:ascii="Times New Roman" w:hAnsi="Times New Roman" w:cs="Times New Roman"/>
          <w:b/>
          <w:bCs/>
          <w:sz w:val="24"/>
          <w:szCs w:val="24"/>
          <w:lang w:val="en-US"/>
        </w:rPr>
        <w:t>Uji</w:t>
      </w:r>
      <w:proofErr w:type="spellEnd"/>
      <w:r w:rsidRPr="00CC544D">
        <w:rPr>
          <w:rFonts w:ascii="Times New Roman" w:hAnsi="Times New Roman" w:cs="Times New Roman"/>
          <w:b/>
          <w:bCs/>
          <w:sz w:val="24"/>
          <w:szCs w:val="24"/>
          <w:lang w:val="en-US"/>
        </w:rPr>
        <w:t xml:space="preserve"> F</w:t>
      </w:r>
    </w:p>
    <w:tbl>
      <w:tblPr>
        <w:tblStyle w:val="PlainTable2"/>
        <w:tblW w:w="8080" w:type="dxa"/>
        <w:jc w:val="center"/>
        <w:tblLayout w:type="fixed"/>
        <w:tblLook w:val="0580" w:firstRow="0" w:lastRow="0" w:firstColumn="1" w:lastColumn="1" w:noHBand="0" w:noVBand="1"/>
      </w:tblPr>
      <w:tblGrid>
        <w:gridCol w:w="736"/>
        <w:gridCol w:w="1292"/>
        <w:gridCol w:w="1476"/>
        <w:gridCol w:w="1030"/>
        <w:gridCol w:w="1415"/>
        <w:gridCol w:w="1030"/>
        <w:gridCol w:w="1101"/>
      </w:tblGrid>
      <w:tr w:rsidR="00CC544D" w:rsidRPr="00357320" w14:paraId="618106AF" w14:textId="77777777" w:rsidTr="00A330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28" w:type="dxa"/>
            <w:gridSpan w:val="2"/>
          </w:tcPr>
          <w:p w14:paraId="22F11182" w14:textId="77777777" w:rsidR="00CC544D" w:rsidRDefault="00CC544D" w:rsidP="001C1C67">
            <w:pPr>
              <w:autoSpaceDE w:val="0"/>
              <w:autoSpaceDN w:val="0"/>
              <w:adjustRightInd w:val="0"/>
              <w:ind w:left="60" w:right="60"/>
              <w:jc w:val="center"/>
              <w:rPr>
                <w:rFonts w:ascii="Times New Roman" w:hAnsi="Times New Roman" w:cs="Times New Roman"/>
                <w:color w:val="000000" w:themeColor="text1"/>
                <w:sz w:val="24"/>
                <w:szCs w:val="24"/>
              </w:rPr>
            </w:pPr>
            <w:bookmarkStart w:id="5" w:name="_Hlk193103592"/>
          </w:p>
          <w:p w14:paraId="15396B37" w14:textId="77777777" w:rsidR="00CC544D" w:rsidRPr="00357320" w:rsidRDefault="00CC544D" w:rsidP="001C1C67">
            <w:pPr>
              <w:autoSpaceDE w:val="0"/>
              <w:autoSpaceDN w:val="0"/>
              <w:adjustRightInd w:val="0"/>
              <w:ind w:left="60" w:right="60"/>
              <w:jc w:val="center"/>
              <w:rPr>
                <w:rFonts w:ascii="Times New Roman" w:hAnsi="Times New Roman" w:cs="Times New Roman"/>
                <w:b w:val="0"/>
                <w:bCs w:val="0"/>
                <w:color w:val="000000" w:themeColor="text1"/>
                <w:sz w:val="24"/>
                <w:szCs w:val="24"/>
              </w:rPr>
            </w:pPr>
            <w:r w:rsidRPr="00357320">
              <w:rPr>
                <w:rFonts w:ascii="Times New Roman" w:hAnsi="Times New Roman" w:cs="Times New Roman"/>
                <w:b w:val="0"/>
                <w:bCs w:val="0"/>
                <w:color w:val="000000" w:themeColor="text1"/>
                <w:sz w:val="24"/>
                <w:szCs w:val="24"/>
              </w:rPr>
              <w:t>Model</w:t>
            </w:r>
          </w:p>
        </w:tc>
        <w:tc>
          <w:tcPr>
            <w:tcW w:w="1476" w:type="dxa"/>
          </w:tcPr>
          <w:p w14:paraId="56D2DF4A" w14:textId="77777777" w:rsidR="00CC544D" w:rsidRPr="00357320" w:rsidRDefault="00CC544D"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4"/>
                <w:szCs w:val="24"/>
              </w:rPr>
            </w:pPr>
            <w:r w:rsidRPr="00357320">
              <w:rPr>
                <w:rFonts w:ascii="Times New Roman" w:hAnsi="Times New Roman" w:cs="Times New Roman"/>
                <w:i/>
                <w:iCs/>
                <w:color w:val="000000" w:themeColor="text1"/>
                <w:sz w:val="24"/>
                <w:szCs w:val="24"/>
              </w:rPr>
              <w:t>Sum of Squares</w:t>
            </w:r>
          </w:p>
        </w:tc>
        <w:tc>
          <w:tcPr>
            <w:tcW w:w="1030" w:type="dxa"/>
          </w:tcPr>
          <w:p w14:paraId="72CD1091" w14:textId="77777777" w:rsidR="00CC544D" w:rsidRPr="00357320" w:rsidRDefault="00CC544D"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357320">
              <w:rPr>
                <w:rFonts w:ascii="Times New Roman" w:hAnsi="Times New Roman" w:cs="Times New Roman"/>
                <w:color w:val="000000" w:themeColor="text1"/>
                <w:sz w:val="24"/>
                <w:szCs w:val="24"/>
              </w:rPr>
              <w:t>Df</w:t>
            </w:r>
            <w:proofErr w:type="spellEnd"/>
          </w:p>
        </w:tc>
        <w:tc>
          <w:tcPr>
            <w:tcW w:w="1415" w:type="dxa"/>
          </w:tcPr>
          <w:p w14:paraId="40018017" w14:textId="77777777" w:rsidR="00CC544D" w:rsidRPr="00357320" w:rsidRDefault="00CC544D"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4"/>
                <w:szCs w:val="24"/>
              </w:rPr>
            </w:pPr>
            <w:r w:rsidRPr="00357320">
              <w:rPr>
                <w:rFonts w:ascii="Times New Roman" w:hAnsi="Times New Roman" w:cs="Times New Roman"/>
                <w:i/>
                <w:iCs/>
                <w:color w:val="000000" w:themeColor="text1"/>
                <w:sz w:val="24"/>
                <w:szCs w:val="24"/>
              </w:rPr>
              <w:t>Mean Square</w:t>
            </w:r>
          </w:p>
        </w:tc>
        <w:tc>
          <w:tcPr>
            <w:tcW w:w="1030" w:type="dxa"/>
          </w:tcPr>
          <w:p w14:paraId="149BBE1C" w14:textId="77777777" w:rsidR="00CC544D" w:rsidRPr="00357320" w:rsidRDefault="00CC544D" w:rsidP="001C1C67">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F</w:t>
            </w:r>
          </w:p>
        </w:tc>
        <w:tc>
          <w:tcPr>
            <w:cnfStyle w:val="000100000000" w:firstRow="0" w:lastRow="0" w:firstColumn="0" w:lastColumn="1" w:oddVBand="0" w:evenVBand="0" w:oddHBand="0" w:evenHBand="0" w:firstRowFirstColumn="0" w:firstRowLastColumn="0" w:lastRowFirstColumn="0" w:lastRowLastColumn="0"/>
            <w:tcW w:w="1101" w:type="dxa"/>
          </w:tcPr>
          <w:p w14:paraId="35D90426" w14:textId="77777777" w:rsidR="00CC544D" w:rsidRPr="00357320" w:rsidRDefault="00CC544D" w:rsidP="001C1C67">
            <w:pPr>
              <w:autoSpaceDE w:val="0"/>
              <w:autoSpaceDN w:val="0"/>
              <w:adjustRightInd w:val="0"/>
              <w:ind w:left="60" w:right="60"/>
              <w:jc w:val="center"/>
              <w:rPr>
                <w:rFonts w:ascii="Times New Roman" w:hAnsi="Times New Roman" w:cs="Times New Roman"/>
                <w:b w:val="0"/>
                <w:bCs w:val="0"/>
                <w:color w:val="000000" w:themeColor="text1"/>
                <w:sz w:val="24"/>
                <w:szCs w:val="24"/>
              </w:rPr>
            </w:pPr>
            <w:r w:rsidRPr="00357320">
              <w:rPr>
                <w:rFonts w:ascii="Times New Roman" w:hAnsi="Times New Roman" w:cs="Times New Roman"/>
                <w:b w:val="0"/>
                <w:bCs w:val="0"/>
                <w:color w:val="000000" w:themeColor="text1"/>
                <w:sz w:val="24"/>
                <w:szCs w:val="24"/>
              </w:rPr>
              <w:t>Sig.</w:t>
            </w:r>
          </w:p>
        </w:tc>
      </w:tr>
      <w:tr w:rsidR="00CC544D" w:rsidRPr="00357320" w14:paraId="65582456" w14:textId="77777777" w:rsidTr="00A330C3">
        <w:trPr>
          <w:trHeight w:val="493"/>
          <w:jc w:val="center"/>
        </w:trPr>
        <w:tc>
          <w:tcPr>
            <w:cnfStyle w:val="001000000000" w:firstRow="0" w:lastRow="0" w:firstColumn="1" w:lastColumn="0" w:oddVBand="0" w:evenVBand="0" w:oddHBand="0" w:evenHBand="0" w:firstRowFirstColumn="0" w:firstRowLastColumn="0" w:lastRowFirstColumn="0" w:lastRowLastColumn="0"/>
            <w:tcW w:w="736" w:type="dxa"/>
            <w:vMerge w:val="restart"/>
          </w:tcPr>
          <w:p w14:paraId="2DEA6275" w14:textId="77777777" w:rsidR="00CC544D" w:rsidRPr="00357320" w:rsidRDefault="00CC544D" w:rsidP="001C1C67">
            <w:pPr>
              <w:autoSpaceDE w:val="0"/>
              <w:autoSpaceDN w:val="0"/>
              <w:adjustRightInd w:val="0"/>
              <w:ind w:left="60" w:right="60"/>
              <w:rPr>
                <w:rFonts w:ascii="Times New Roman" w:hAnsi="Times New Roman" w:cs="Times New Roman"/>
                <w:b w:val="0"/>
                <w:bCs w:val="0"/>
                <w:color w:val="000000" w:themeColor="text1"/>
                <w:sz w:val="24"/>
                <w:szCs w:val="24"/>
              </w:rPr>
            </w:pPr>
          </w:p>
        </w:tc>
        <w:tc>
          <w:tcPr>
            <w:tcW w:w="1292" w:type="dxa"/>
          </w:tcPr>
          <w:p w14:paraId="13CFF826" w14:textId="77777777" w:rsidR="00CC544D" w:rsidRPr="00357320" w:rsidRDefault="00CC544D"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Regression</w:t>
            </w:r>
          </w:p>
        </w:tc>
        <w:tc>
          <w:tcPr>
            <w:tcW w:w="1476" w:type="dxa"/>
          </w:tcPr>
          <w:p w14:paraId="2C6F94E2" w14:textId="77777777" w:rsidR="00CC544D" w:rsidRPr="00357320"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231,151</w:t>
            </w:r>
          </w:p>
        </w:tc>
        <w:tc>
          <w:tcPr>
            <w:tcW w:w="1030" w:type="dxa"/>
          </w:tcPr>
          <w:p w14:paraId="4FAF7C17" w14:textId="77777777" w:rsidR="00CC544D" w:rsidRPr="00357320"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3</w:t>
            </w:r>
          </w:p>
        </w:tc>
        <w:tc>
          <w:tcPr>
            <w:tcW w:w="1415" w:type="dxa"/>
          </w:tcPr>
          <w:p w14:paraId="1A385DF7" w14:textId="77777777" w:rsidR="00CC544D" w:rsidRPr="00357320"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77,050</w:t>
            </w:r>
          </w:p>
        </w:tc>
        <w:tc>
          <w:tcPr>
            <w:tcW w:w="1030" w:type="dxa"/>
          </w:tcPr>
          <w:p w14:paraId="7F799DE0" w14:textId="77777777" w:rsidR="00CC544D" w:rsidRPr="00357320"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31,362</w:t>
            </w:r>
          </w:p>
        </w:tc>
        <w:tc>
          <w:tcPr>
            <w:cnfStyle w:val="000100000000" w:firstRow="0" w:lastRow="0" w:firstColumn="0" w:lastColumn="1" w:oddVBand="0" w:evenVBand="0" w:oddHBand="0" w:evenHBand="0" w:firstRowFirstColumn="0" w:firstRowLastColumn="0" w:lastRowFirstColumn="0" w:lastRowLastColumn="0"/>
            <w:tcW w:w="1101" w:type="dxa"/>
          </w:tcPr>
          <w:p w14:paraId="77AA8FB6" w14:textId="77777777" w:rsidR="00CC544D" w:rsidRPr="00357320" w:rsidRDefault="00CC544D"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357320">
              <w:rPr>
                <w:rFonts w:ascii="Times New Roman" w:hAnsi="Times New Roman" w:cs="Times New Roman"/>
                <w:b w:val="0"/>
                <w:bCs w:val="0"/>
                <w:color w:val="000000" w:themeColor="text1"/>
                <w:sz w:val="24"/>
                <w:szCs w:val="24"/>
              </w:rPr>
              <w:t>,000</w:t>
            </w:r>
            <w:r w:rsidRPr="00357320">
              <w:rPr>
                <w:rFonts w:ascii="Times New Roman" w:hAnsi="Times New Roman" w:cs="Times New Roman"/>
                <w:b w:val="0"/>
                <w:bCs w:val="0"/>
                <w:color w:val="000000" w:themeColor="text1"/>
                <w:sz w:val="24"/>
                <w:szCs w:val="24"/>
                <w:vertAlign w:val="superscript"/>
              </w:rPr>
              <w:t>b</w:t>
            </w:r>
          </w:p>
        </w:tc>
      </w:tr>
      <w:tr w:rsidR="00CC544D" w:rsidRPr="00357320" w14:paraId="11FB0E23" w14:textId="77777777" w:rsidTr="00A330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6" w:type="dxa"/>
            <w:vMerge/>
          </w:tcPr>
          <w:p w14:paraId="0176F4C0" w14:textId="77777777" w:rsidR="00CC544D" w:rsidRPr="00357320" w:rsidRDefault="00CC544D" w:rsidP="001C1C67">
            <w:pPr>
              <w:autoSpaceDE w:val="0"/>
              <w:autoSpaceDN w:val="0"/>
              <w:adjustRightInd w:val="0"/>
              <w:rPr>
                <w:rFonts w:ascii="Times New Roman" w:hAnsi="Times New Roman" w:cs="Times New Roman"/>
                <w:b w:val="0"/>
                <w:bCs w:val="0"/>
                <w:color w:val="000000" w:themeColor="text1"/>
                <w:sz w:val="24"/>
                <w:szCs w:val="24"/>
              </w:rPr>
            </w:pPr>
          </w:p>
        </w:tc>
        <w:tc>
          <w:tcPr>
            <w:tcW w:w="1292" w:type="dxa"/>
          </w:tcPr>
          <w:p w14:paraId="4B9826BE" w14:textId="77777777" w:rsidR="00CC544D" w:rsidRPr="00357320" w:rsidRDefault="00CC544D" w:rsidP="001C1C67">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Residual</w:t>
            </w:r>
          </w:p>
        </w:tc>
        <w:tc>
          <w:tcPr>
            <w:tcW w:w="1476" w:type="dxa"/>
          </w:tcPr>
          <w:p w14:paraId="27131B52" w14:textId="77777777" w:rsidR="00CC544D" w:rsidRPr="00357320"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191,629</w:t>
            </w:r>
          </w:p>
        </w:tc>
        <w:tc>
          <w:tcPr>
            <w:tcW w:w="1030" w:type="dxa"/>
          </w:tcPr>
          <w:p w14:paraId="230BE4FE" w14:textId="77777777" w:rsidR="00CC544D" w:rsidRPr="00357320"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78</w:t>
            </w:r>
          </w:p>
        </w:tc>
        <w:tc>
          <w:tcPr>
            <w:tcW w:w="1415" w:type="dxa"/>
          </w:tcPr>
          <w:p w14:paraId="1A5CB3B3" w14:textId="77777777" w:rsidR="00CC544D" w:rsidRPr="00357320"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2,457</w:t>
            </w:r>
          </w:p>
        </w:tc>
        <w:tc>
          <w:tcPr>
            <w:tcW w:w="1030" w:type="dxa"/>
          </w:tcPr>
          <w:p w14:paraId="7166A22E" w14:textId="77777777" w:rsidR="00CC544D" w:rsidRPr="00357320" w:rsidRDefault="00CC544D" w:rsidP="001C1C6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1101" w:type="dxa"/>
          </w:tcPr>
          <w:p w14:paraId="0968BBD8" w14:textId="77777777" w:rsidR="00CC544D" w:rsidRPr="00357320" w:rsidRDefault="00CC544D" w:rsidP="001C1C67">
            <w:pPr>
              <w:autoSpaceDE w:val="0"/>
              <w:autoSpaceDN w:val="0"/>
              <w:adjustRightInd w:val="0"/>
              <w:rPr>
                <w:rFonts w:ascii="Times New Roman" w:hAnsi="Times New Roman" w:cs="Times New Roman"/>
                <w:b w:val="0"/>
                <w:bCs w:val="0"/>
                <w:color w:val="000000" w:themeColor="text1"/>
                <w:sz w:val="24"/>
                <w:szCs w:val="24"/>
              </w:rPr>
            </w:pPr>
          </w:p>
        </w:tc>
      </w:tr>
      <w:tr w:rsidR="00CC544D" w:rsidRPr="00357320" w14:paraId="5C36B749" w14:textId="77777777" w:rsidTr="00A330C3">
        <w:trPr>
          <w:jc w:val="center"/>
        </w:trPr>
        <w:tc>
          <w:tcPr>
            <w:cnfStyle w:val="001000000000" w:firstRow="0" w:lastRow="0" w:firstColumn="1" w:lastColumn="0" w:oddVBand="0" w:evenVBand="0" w:oddHBand="0" w:evenHBand="0" w:firstRowFirstColumn="0" w:firstRowLastColumn="0" w:lastRowFirstColumn="0" w:lastRowLastColumn="0"/>
            <w:tcW w:w="736" w:type="dxa"/>
            <w:vMerge/>
          </w:tcPr>
          <w:p w14:paraId="6759FED3" w14:textId="77777777" w:rsidR="00CC544D" w:rsidRPr="00357320" w:rsidRDefault="00CC544D" w:rsidP="001C1C67">
            <w:pPr>
              <w:autoSpaceDE w:val="0"/>
              <w:autoSpaceDN w:val="0"/>
              <w:adjustRightInd w:val="0"/>
              <w:rPr>
                <w:rFonts w:ascii="Times New Roman" w:hAnsi="Times New Roman" w:cs="Times New Roman"/>
                <w:b w:val="0"/>
                <w:bCs w:val="0"/>
                <w:color w:val="000000" w:themeColor="text1"/>
                <w:sz w:val="24"/>
                <w:szCs w:val="24"/>
              </w:rPr>
            </w:pPr>
          </w:p>
        </w:tc>
        <w:tc>
          <w:tcPr>
            <w:tcW w:w="1292" w:type="dxa"/>
          </w:tcPr>
          <w:p w14:paraId="0291C1A4" w14:textId="77777777" w:rsidR="00CC544D" w:rsidRPr="00357320" w:rsidRDefault="00CC544D" w:rsidP="001C1C67">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Total</w:t>
            </w:r>
          </w:p>
        </w:tc>
        <w:tc>
          <w:tcPr>
            <w:tcW w:w="1476" w:type="dxa"/>
          </w:tcPr>
          <w:p w14:paraId="2CBE7404" w14:textId="77777777" w:rsidR="00CC544D" w:rsidRPr="00357320"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422,780</w:t>
            </w:r>
          </w:p>
        </w:tc>
        <w:tc>
          <w:tcPr>
            <w:tcW w:w="1030" w:type="dxa"/>
          </w:tcPr>
          <w:p w14:paraId="21758337" w14:textId="77777777" w:rsidR="00CC544D" w:rsidRPr="00357320" w:rsidRDefault="00CC544D" w:rsidP="001C1C67">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7320">
              <w:rPr>
                <w:rFonts w:ascii="Times New Roman" w:hAnsi="Times New Roman" w:cs="Times New Roman"/>
                <w:color w:val="000000" w:themeColor="text1"/>
                <w:sz w:val="24"/>
                <w:szCs w:val="24"/>
              </w:rPr>
              <w:t>81</w:t>
            </w:r>
          </w:p>
        </w:tc>
        <w:tc>
          <w:tcPr>
            <w:tcW w:w="1415" w:type="dxa"/>
          </w:tcPr>
          <w:p w14:paraId="3437A395" w14:textId="77777777" w:rsidR="00CC544D" w:rsidRPr="00357320" w:rsidRDefault="00CC544D" w:rsidP="001C1C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030" w:type="dxa"/>
          </w:tcPr>
          <w:p w14:paraId="558B535C" w14:textId="77777777" w:rsidR="00CC544D" w:rsidRPr="00357320" w:rsidRDefault="00CC544D" w:rsidP="001C1C6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1101" w:type="dxa"/>
          </w:tcPr>
          <w:p w14:paraId="5D09CE28" w14:textId="77777777" w:rsidR="00CC544D" w:rsidRPr="00357320" w:rsidRDefault="00CC544D" w:rsidP="001C1C67">
            <w:pPr>
              <w:autoSpaceDE w:val="0"/>
              <w:autoSpaceDN w:val="0"/>
              <w:adjustRightInd w:val="0"/>
              <w:rPr>
                <w:rFonts w:ascii="Times New Roman" w:hAnsi="Times New Roman" w:cs="Times New Roman"/>
                <w:b w:val="0"/>
                <w:bCs w:val="0"/>
                <w:color w:val="000000" w:themeColor="text1"/>
                <w:sz w:val="24"/>
                <w:szCs w:val="24"/>
              </w:rPr>
            </w:pPr>
          </w:p>
        </w:tc>
      </w:tr>
    </w:tbl>
    <w:bookmarkEnd w:id="5"/>
    <w:p w14:paraId="5F3A9AD1" w14:textId="725F67FE" w:rsidR="00CC544D" w:rsidRPr="00A330C3" w:rsidRDefault="00CC544D" w:rsidP="00A330C3">
      <w:pPr>
        <w:tabs>
          <w:tab w:val="left" w:pos="2060"/>
        </w:tabs>
        <w:spacing w:after="0" w:line="240" w:lineRule="auto"/>
        <w:jc w:val="both"/>
        <w:rPr>
          <w:rFonts w:ascii="Times New Roman" w:hAnsi="Times New Roman" w:cs="Times New Roman"/>
          <w:sz w:val="24"/>
          <w:szCs w:val="24"/>
          <w:lang w:val="en-US"/>
        </w:rPr>
      </w:pPr>
      <w:proofErr w:type="spellStart"/>
      <w:r w:rsidRPr="00A330C3">
        <w:rPr>
          <w:rFonts w:ascii="Times New Roman" w:hAnsi="Times New Roman" w:cs="Times New Roman"/>
          <w:sz w:val="24"/>
          <w:szCs w:val="24"/>
          <w:lang w:val="en-US"/>
        </w:rPr>
        <w:t>Sumber</w:t>
      </w:r>
      <w:proofErr w:type="spellEnd"/>
      <w:r w:rsidRPr="00A330C3">
        <w:rPr>
          <w:rFonts w:ascii="Times New Roman" w:hAnsi="Times New Roman" w:cs="Times New Roman"/>
          <w:sz w:val="24"/>
          <w:szCs w:val="24"/>
          <w:lang w:val="en-US"/>
        </w:rPr>
        <w:t xml:space="preserve">: Data Primer </w:t>
      </w:r>
      <w:proofErr w:type="spellStart"/>
      <w:r w:rsidRPr="00A330C3">
        <w:rPr>
          <w:rFonts w:ascii="Times New Roman" w:hAnsi="Times New Roman" w:cs="Times New Roman"/>
          <w:sz w:val="24"/>
          <w:szCs w:val="24"/>
          <w:lang w:val="en-US"/>
        </w:rPr>
        <w:t>diolah</w:t>
      </w:r>
      <w:proofErr w:type="spellEnd"/>
      <w:r w:rsidRPr="00A330C3">
        <w:rPr>
          <w:rFonts w:ascii="Times New Roman" w:hAnsi="Times New Roman" w:cs="Times New Roman"/>
          <w:sz w:val="24"/>
          <w:szCs w:val="24"/>
          <w:lang w:val="en-US"/>
        </w:rPr>
        <w:t>, 2025</w:t>
      </w:r>
    </w:p>
    <w:p w14:paraId="0B59B2B9" w14:textId="77777777" w:rsidR="00CC544D" w:rsidRPr="00A330C3" w:rsidRDefault="00CC544D" w:rsidP="00A330C3">
      <w:pPr>
        <w:spacing w:after="0" w:line="240" w:lineRule="auto"/>
        <w:ind w:firstLine="567"/>
        <w:jc w:val="both"/>
        <w:rPr>
          <w:rFonts w:ascii="Times New Roman" w:hAnsi="Times New Roman" w:cs="Times New Roman"/>
          <w:sz w:val="24"/>
          <w:szCs w:val="24"/>
        </w:rPr>
      </w:pPr>
      <w:bookmarkStart w:id="6" w:name="_Hlk196310129"/>
      <w:r w:rsidRPr="00A330C3">
        <w:rPr>
          <w:rFonts w:ascii="Times New Roman" w:hAnsi="Times New Roman" w:cs="Times New Roman"/>
          <w:sz w:val="24"/>
          <w:szCs w:val="24"/>
        </w:rPr>
        <w:t>Tabel diatas menunjukkan hasil uji F, bahwa model regresi ini memiliki F hitung 31,362 dengan nilai signifikansi (</w:t>
      </w:r>
      <w:r w:rsidRPr="00A330C3">
        <w:rPr>
          <w:rFonts w:ascii="Times New Roman" w:hAnsi="Times New Roman" w:cs="Times New Roman"/>
          <w:i/>
          <w:sz w:val="24"/>
          <w:szCs w:val="24"/>
        </w:rPr>
        <w:t>p-value</w:t>
      </w:r>
      <w:r w:rsidRPr="00A330C3">
        <w:rPr>
          <w:rFonts w:ascii="Times New Roman" w:hAnsi="Times New Roman" w:cs="Times New Roman"/>
          <w:sz w:val="24"/>
          <w:szCs w:val="24"/>
        </w:rPr>
        <w:t>) sebesar 0,000 &lt; 0,05. Maka H</w:t>
      </w:r>
      <w:r w:rsidRPr="00A330C3">
        <w:rPr>
          <w:rFonts w:ascii="Times New Roman" w:hAnsi="Times New Roman" w:cs="Times New Roman"/>
          <w:sz w:val="24"/>
          <w:szCs w:val="24"/>
          <w:vertAlign w:val="subscript"/>
        </w:rPr>
        <w:t xml:space="preserve">0 </w:t>
      </w:r>
      <w:r w:rsidRPr="00A330C3">
        <w:rPr>
          <w:rFonts w:ascii="Times New Roman" w:hAnsi="Times New Roman" w:cs="Times New Roman"/>
          <w:sz w:val="24"/>
          <w:szCs w:val="24"/>
        </w:rPr>
        <w:t>ditolak dan H</w:t>
      </w:r>
      <w:r w:rsidRPr="00A330C3">
        <w:rPr>
          <w:rFonts w:ascii="Times New Roman" w:hAnsi="Times New Roman" w:cs="Times New Roman"/>
          <w:sz w:val="24"/>
          <w:szCs w:val="24"/>
          <w:vertAlign w:val="subscript"/>
        </w:rPr>
        <w:t>a</w:t>
      </w:r>
      <w:r w:rsidRPr="00A330C3">
        <w:rPr>
          <w:rFonts w:ascii="Times New Roman" w:hAnsi="Times New Roman" w:cs="Times New Roman"/>
          <w:sz w:val="24"/>
          <w:szCs w:val="24"/>
        </w:rPr>
        <w:t xml:space="preserve"> diterima, artinya model regresi tepat dalam memprediksi pengaruh  pemahaman akuntansi (X</w:t>
      </w:r>
      <w:r w:rsidRPr="00A330C3">
        <w:rPr>
          <w:rFonts w:ascii="Times New Roman" w:hAnsi="Times New Roman" w:cs="Times New Roman"/>
          <w:sz w:val="24"/>
          <w:szCs w:val="24"/>
          <w:vertAlign w:val="subscript"/>
        </w:rPr>
        <w:t>1</w:t>
      </w:r>
      <w:r w:rsidRPr="00A330C3">
        <w:rPr>
          <w:rFonts w:ascii="Times New Roman" w:hAnsi="Times New Roman" w:cs="Times New Roman"/>
          <w:sz w:val="24"/>
          <w:szCs w:val="24"/>
        </w:rPr>
        <w:t>), sistem informasi akuntansi (X</w:t>
      </w:r>
      <w:r w:rsidRPr="00A330C3">
        <w:rPr>
          <w:rFonts w:ascii="Times New Roman" w:hAnsi="Times New Roman" w:cs="Times New Roman"/>
          <w:sz w:val="24"/>
          <w:szCs w:val="24"/>
          <w:vertAlign w:val="subscript"/>
        </w:rPr>
        <w:t>2</w:t>
      </w:r>
      <w:r w:rsidRPr="00A330C3">
        <w:rPr>
          <w:rFonts w:ascii="Times New Roman" w:hAnsi="Times New Roman" w:cs="Times New Roman"/>
          <w:sz w:val="24"/>
          <w:szCs w:val="24"/>
        </w:rPr>
        <w:t>) dan sistem pengendalian intern (X</w:t>
      </w:r>
      <w:r w:rsidRPr="00A330C3">
        <w:rPr>
          <w:rFonts w:ascii="Times New Roman" w:hAnsi="Times New Roman" w:cs="Times New Roman"/>
          <w:sz w:val="24"/>
          <w:szCs w:val="24"/>
          <w:vertAlign w:val="subscript"/>
        </w:rPr>
        <w:t>3</w:t>
      </w:r>
      <w:r w:rsidRPr="00A330C3">
        <w:rPr>
          <w:rFonts w:ascii="Times New Roman" w:hAnsi="Times New Roman" w:cs="Times New Roman"/>
          <w:sz w:val="24"/>
          <w:szCs w:val="24"/>
        </w:rPr>
        <w:t>) terhadap variabel kualitas laporan keuangan daerah (Y).</w:t>
      </w:r>
    </w:p>
    <w:bookmarkEnd w:id="6"/>
    <w:p w14:paraId="5125752E" w14:textId="029A0CA0" w:rsidR="00CC544D" w:rsidRPr="00A330C3" w:rsidRDefault="00CC544D" w:rsidP="00A330C3">
      <w:pPr>
        <w:spacing w:after="0" w:line="240" w:lineRule="auto"/>
        <w:jc w:val="both"/>
        <w:rPr>
          <w:rFonts w:ascii="Times New Roman" w:hAnsi="Times New Roman" w:cs="Times New Roman"/>
          <w:sz w:val="24"/>
          <w:szCs w:val="24"/>
        </w:rPr>
      </w:pPr>
      <w:proofErr w:type="spellStart"/>
      <w:r w:rsidRPr="00A330C3">
        <w:rPr>
          <w:rFonts w:ascii="Times New Roman" w:hAnsi="Times New Roman" w:cs="Times New Roman"/>
          <w:sz w:val="24"/>
          <w:szCs w:val="24"/>
          <w:lang w:val="en-US"/>
        </w:rPr>
        <w:t>Uji</w:t>
      </w:r>
      <w:proofErr w:type="spellEnd"/>
      <w:r w:rsidRPr="00A330C3">
        <w:rPr>
          <w:rFonts w:ascii="Times New Roman" w:hAnsi="Times New Roman" w:cs="Times New Roman"/>
          <w:sz w:val="24"/>
          <w:szCs w:val="24"/>
          <w:lang w:val="en-US"/>
        </w:rPr>
        <w:t xml:space="preserve"> </w:t>
      </w:r>
      <w:r w:rsidRPr="00A330C3">
        <w:rPr>
          <w:rFonts w:ascii="Times New Roman" w:hAnsi="Times New Roman" w:cs="Times New Roman"/>
          <w:sz w:val="24"/>
          <w:szCs w:val="24"/>
        </w:rPr>
        <w:t>Koefisien Determinasi (R</w:t>
      </w:r>
      <w:r w:rsidRPr="00A330C3">
        <w:rPr>
          <w:rFonts w:ascii="Times New Roman" w:hAnsi="Times New Roman" w:cs="Times New Roman"/>
          <w:sz w:val="24"/>
          <w:szCs w:val="24"/>
          <w:vertAlign w:val="superscript"/>
        </w:rPr>
        <w:t>2</w:t>
      </w:r>
      <w:r w:rsidRPr="00A330C3">
        <w:rPr>
          <w:rFonts w:ascii="Times New Roman" w:hAnsi="Times New Roman" w:cs="Times New Roman"/>
          <w:sz w:val="24"/>
          <w:szCs w:val="24"/>
        </w:rPr>
        <w:t>)</w:t>
      </w:r>
    </w:p>
    <w:p w14:paraId="6AE311FE" w14:textId="22ACBFAE" w:rsidR="00CC544D" w:rsidRPr="00CC544D" w:rsidRDefault="00A330C3" w:rsidP="001C1C67">
      <w:pPr>
        <w:pStyle w:val="ListParagraph"/>
        <w:spacing w:after="0" w:line="240" w:lineRule="auto"/>
        <w:ind w:left="1080"/>
        <w:jc w:val="center"/>
        <w:rPr>
          <w:rFonts w:ascii="Times New Roman" w:hAnsi="Times New Roman" w:cs="Times New Roman"/>
          <w:b/>
          <w:bCs/>
          <w:sz w:val="24"/>
          <w:szCs w:val="24"/>
          <w:lang w:val="en-US"/>
        </w:rPr>
      </w:pPr>
      <w:proofErr w:type="spellStart"/>
      <w:r w:rsidRPr="00CC544D">
        <w:rPr>
          <w:rFonts w:ascii="Times New Roman" w:hAnsi="Times New Roman" w:cs="Times New Roman"/>
          <w:b/>
          <w:bCs/>
          <w:sz w:val="24"/>
          <w:szCs w:val="24"/>
          <w:lang w:val="en-US"/>
        </w:rPr>
        <w:t>Tabel</w:t>
      </w:r>
      <w:proofErr w:type="spellEnd"/>
      <w:r w:rsidRPr="00CC544D">
        <w:rPr>
          <w:rFonts w:ascii="Times New Roman" w:hAnsi="Times New Roman" w:cs="Times New Roman"/>
          <w:b/>
          <w:bCs/>
          <w:sz w:val="24"/>
          <w:szCs w:val="24"/>
          <w:lang w:val="en-US"/>
        </w:rPr>
        <w:t xml:space="preserve"> </w:t>
      </w:r>
      <w:r w:rsidR="00CC544D" w:rsidRPr="00CC544D">
        <w:rPr>
          <w:rFonts w:ascii="Times New Roman" w:hAnsi="Times New Roman" w:cs="Times New Roman"/>
          <w:b/>
          <w:bCs/>
          <w:sz w:val="24"/>
          <w:szCs w:val="24"/>
          <w:lang w:val="en-US"/>
        </w:rPr>
        <w:t>XVII</w:t>
      </w:r>
    </w:p>
    <w:p w14:paraId="35B61BA2" w14:textId="3A2C3BCA" w:rsidR="00CC544D" w:rsidRDefault="00CC544D" w:rsidP="001C1C67">
      <w:pPr>
        <w:pStyle w:val="ListParagraph"/>
        <w:spacing w:after="0" w:line="240" w:lineRule="auto"/>
        <w:ind w:left="1080"/>
        <w:jc w:val="center"/>
        <w:rPr>
          <w:rFonts w:ascii="Times New Roman" w:hAnsi="Times New Roman" w:cs="Times New Roman"/>
          <w:b/>
          <w:bCs/>
          <w:sz w:val="24"/>
          <w:szCs w:val="24"/>
        </w:rPr>
      </w:pPr>
      <w:proofErr w:type="spellStart"/>
      <w:r w:rsidRPr="00CC544D">
        <w:rPr>
          <w:rFonts w:ascii="Times New Roman" w:hAnsi="Times New Roman" w:cs="Times New Roman"/>
          <w:b/>
          <w:bCs/>
          <w:sz w:val="24"/>
          <w:szCs w:val="24"/>
          <w:lang w:val="en-US"/>
        </w:rPr>
        <w:t>Uji</w:t>
      </w:r>
      <w:proofErr w:type="spellEnd"/>
      <w:r w:rsidRPr="00CC544D">
        <w:rPr>
          <w:rFonts w:ascii="Times New Roman" w:hAnsi="Times New Roman" w:cs="Times New Roman"/>
          <w:b/>
          <w:bCs/>
          <w:sz w:val="24"/>
          <w:szCs w:val="24"/>
          <w:lang w:val="en-US"/>
        </w:rPr>
        <w:t xml:space="preserve"> </w:t>
      </w:r>
      <w:r w:rsidRPr="00CC544D">
        <w:rPr>
          <w:rFonts w:ascii="Times New Roman" w:hAnsi="Times New Roman" w:cs="Times New Roman"/>
          <w:b/>
          <w:bCs/>
          <w:sz w:val="24"/>
          <w:szCs w:val="24"/>
        </w:rPr>
        <w:t>Koefisien Determinasi (R</w:t>
      </w:r>
      <w:r w:rsidRPr="00CC544D">
        <w:rPr>
          <w:rFonts w:ascii="Times New Roman" w:hAnsi="Times New Roman" w:cs="Times New Roman"/>
          <w:b/>
          <w:bCs/>
          <w:sz w:val="24"/>
          <w:szCs w:val="24"/>
          <w:vertAlign w:val="superscript"/>
        </w:rPr>
        <w:t>2</w:t>
      </w:r>
      <w:r w:rsidRPr="00CC544D">
        <w:rPr>
          <w:rFonts w:ascii="Times New Roman" w:hAnsi="Times New Roman" w:cs="Times New Roman"/>
          <w:b/>
          <w:bCs/>
          <w:sz w:val="24"/>
          <w:szCs w:val="24"/>
        </w:rPr>
        <w:t>)</w:t>
      </w:r>
    </w:p>
    <w:tbl>
      <w:tblPr>
        <w:tblStyle w:val="PlainTable2"/>
        <w:tblW w:w="7377" w:type="dxa"/>
        <w:jc w:val="center"/>
        <w:tblLayout w:type="fixed"/>
        <w:tblLook w:val="05A0" w:firstRow="1" w:lastRow="0" w:firstColumn="1" w:lastColumn="1" w:noHBand="0" w:noVBand="1"/>
      </w:tblPr>
      <w:tblGrid>
        <w:gridCol w:w="1087"/>
        <w:gridCol w:w="1030"/>
        <w:gridCol w:w="1092"/>
        <w:gridCol w:w="1476"/>
        <w:gridCol w:w="2692"/>
      </w:tblGrid>
      <w:tr w:rsidR="00CC544D" w:rsidRPr="00AA55AF" w14:paraId="474B72E8" w14:textId="77777777" w:rsidTr="00A330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7" w:type="dxa"/>
          </w:tcPr>
          <w:p w14:paraId="634BD257" w14:textId="77777777" w:rsidR="00CC544D" w:rsidRDefault="00CC544D" w:rsidP="001C1C67">
            <w:pPr>
              <w:autoSpaceDE w:val="0"/>
              <w:autoSpaceDN w:val="0"/>
              <w:adjustRightInd w:val="0"/>
              <w:ind w:right="60"/>
              <w:rPr>
                <w:rFonts w:ascii="Times New Roman" w:hAnsi="Times New Roman" w:cs="Times New Roman"/>
                <w:b w:val="0"/>
                <w:bCs w:val="0"/>
                <w:sz w:val="24"/>
                <w:szCs w:val="24"/>
              </w:rPr>
            </w:pPr>
            <w:bookmarkStart w:id="7" w:name="_Hlk193103651"/>
          </w:p>
          <w:p w14:paraId="6ED1438C" w14:textId="77777777" w:rsidR="00CC544D" w:rsidRPr="00AA55AF" w:rsidRDefault="00CC544D" w:rsidP="001C1C67">
            <w:pPr>
              <w:autoSpaceDE w:val="0"/>
              <w:autoSpaceDN w:val="0"/>
              <w:adjustRightInd w:val="0"/>
              <w:ind w:right="60"/>
              <w:rPr>
                <w:rFonts w:ascii="Times New Roman" w:hAnsi="Times New Roman" w:cs="Times New Roman"/>
                <w:b w:val="0"/>
                <w:bCs w:val="0"/>
                <w:color w:val="000000" w:themeColor="text1"/>
                <w:sz w:val="24"/>
                <w:szCs w:val="24"/>
              </w:rPr>
            </w:pPr>
            <w:r>
              <w:rPr>
                <w:rFonts w:ascii="Times New Roman" w:hAnsi="Times New Roman" w:cs="Times New Roman"/>
                <w:sz w:val="24"/>
                <w:szCs w:val="24"/>
              </w:rPr>
              <w:t xml:space="preserve"> </w:t>
            </w:r>
            <w:r w:rsidRPr="00AA55AF">
              <w:rPr>
                <w:rFonts w:ascii="Times New Roman" w:hAnsi="Times New Roman" w:cs="Times New Roman"/>
                <w:b w:val="0"/>
                <w:bCs w:val="0"/>
                <w:color w:val="000000" w:themeColor="text1"/>
                <w:sz w:val="24"/>
                <w:szCs w:val="24"/>
              </w:rPr>
              <w:t>Model</w:t>
            </w:r>
          </w:p>
        </w:tc>
        <w:tc>
          <w:tcPr>
            <w:tcW w:w="1030" w:type="dxa"/>
          </w:tcPr>
          <w:p w14:paraId="6D1939EF" w14:textId="77777777" w:rsidR="00CC544D" w:rsidRPr="00AA55AF" w:rsidRDefault="00CC544D" w:rsidP="001C1C67">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AA55AF">
              <w:rPr>
                <w:rFonts w:ascii="Times New Roman" w:hAnsi="Times New Roman" w:cs="Times New Roman"/>
                <w:b w:val="0"/>
                <w:bCs w:val="0"/>
                <w:color w:val="000000" w:themeColor="text1"/>
                <w:sz w:val="24"/>
                <w:szCs w:val="24"/>
              </w:rPr>
              <w:t>R</w:t>
            </w:r>
          </w:p>
        </w:tc>
        <w:tc>
          <w:tcPr>
            <w:tcW w:w="1092" w:type="dxa"/>
          </w:tcPr>
          <w:p w14:paraId="7BD06B33" w14:textId="77777777" w:rsidR="00CC544D" w:rsidRPr="00AA55AF" w:rsidRDefault="00CC544D" w:rsidP="001C1C67">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0000" w:themeColor="text1"/>
                <w:sz w:val="24"/>
                <w:szCs w:val="24"/>
              </w:rPr>
            </w:pPr>
            <w:r w:rsidRPr="00AA55AF">
              <w:rPr>
                <w:rFonts w:ascii="Times New Roman" w:hAnsi="Times New Roman" w:cs="Times New Roman"/>
                <w:b w:val="0"/>
                <w:bCs w:val="0"/>
                <w:i/>
                <w:iCs/>
                <w:color w:val="000000" w:themeColor="text1"/>
                <w:sz w:val="24"/>
                <w:szCs w:val="24"/>
              </w:rPr>
              <w:t>R Square</w:t>
            </w:r>
          </w:p>
        </w:tc>
        <w:tc>
          <w:tcPr>
            <w:tcW w:w="1476" w:type="dxa"/>
          </w:tcPr>
          <w:p w14:paraId="05AD7A98" w14:textId="77777777" w:rsidR="00CC544D" w:rsidRPr="00AA55AF" w:rsidRDefault="00CC544D" w:rsidP="001C1C67">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0000" w:themeColor="text1"/>
                <w:sz w:val="24"/>
                <w:szCs w:val="24"/>
              </w:rPr>
            </w:pPr>
            <w:r w:rsidRPr="00AA55AF">
              <w:rPr>
                <w:rFonts w:ascii="Times New Roman" w:hAnsi="Times New Roman" w:cs="Times New Roman"/>
                <w:b w:val="0"/>
                <w:bCs w:val="0"/>
                <w:i/>
                <w:iCs/>
                <w:color w:val="000000" w:themeColor="text1"/>
                <w:sz w:val="24"/>
                <w:szCs w:val="24"/>
              </w:rPr>
              <w:t>Adjusted R Square</w:t>
            </w:r>
          </w:p>
        </w:tc>
        <w:tc>
          <w:tcPr>
            <w:cnfStyle w:val="000100000000" w:firstRow="0" w:lastRow="0" w:firstColumn="0" w:lastColumn="1" w:oddVBand="0" w:evenVBand="0" w:oddHBand="0" w:evenHBand="0" w:firstRowFirstColumn="0" w:firstRowLastColumn="0" w:lastRowFirstColumn="0" w:lastRowLastColumn="0"/>
            <w:tcW w:w="2692" w:type="dxa"/>
          </w:tcPr>
          <w:p w14:paraId="6B44BE75" w14:textId="77777777" w:rsidR="00CC544D" w:rsidRPr="00AA55AF" w:rsidRDefault="00CC544D" w:rsidP="001C1C67">
            <w:pPr>
              <w:autoSpaceDE w:val="0"/>
              <w:autoSpaceDN w:val="0"/>
              <w:adjustRightInd w:val="0"/>
              <w:ind w:left="60" w:right="60"/>
              <w:jc w:val="center"/>
              <w:rPr>
                <w:rFonts w:ascii="Times New Roman" w:hAnsi="Times New Roman" w:cs="Times New Roman"/>
                <w:b w:val="0"/>
                <w:bCs w:val="0"/>
                <w:i/>
                <w:iCs/>
                <w:color w:val="000000" w:themeColor="text1"/>
                <w:sz w:val="24"/>
                <w:szCs w:val="24"/>
              </w:rPr>
            </w:pPr>
            <w:r w:rsidRPr="00AA55AF">
              <w:rPr>
                <w:rFonts w:ascii="Times New Roman" w:hAnsi="Times New Roman" w:cs="Times New Roman"/>
                <w:b w:val="0"/>
                <w:bCs w:val="0"/>
                <w:i/>
                <w:iCs/>
                <w:color w:val="000000" w:themeColor="text1"/>
                <w:sz w:val="24"/>
                <w:szCs w:val="24"/>
              </w:rPr>
              <w:t>Std. Error of the Estimate</w:t>
            </w:r>
          </w:p>
        </w:tc>
      </w:tr>
      <w:tr w:rsidR="00CC544D" w:rsidRPr="00AA55AF" w14:paraId="071D8E9F" w14:textId="77777777" w:rsidTr="00A330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7" w:type="dxa"/>
          </w:tcPr>
          <w:p w14:paraId="34841768" w14:textId="77777777" w:rsidR="00CC544D" w:rsidRPr="00AA55AF" w:rsidRDefault="00CC544D" w:rsidP="001C1C67">
            <w:pPr>
              <w:autoSpaceDE w:val="0"/>
              <w:autoSpaceDN w:val="0"/>
              <w:adjustRightInd w:val="0"/>
              <w:ind w:left="60" w:right="60"/>
              <w:rPr>
                <w:rFonts w:ascii="Times New Roman" w:hAnsi="Times New Roman" w:cs="Times New Roman"/>
                <w:b w:val="0"/>
                <w:bCs w:val="0"/>
                <w:color w:val="000000" w:themeColor="text1"/>
                <w:sz w:val="24"/>
                <w:szCs w:val="24"/>
              </w:rPr>
            </w:pPr>
            <w:r w:rsidRPr="00AA55AF">
              <w:rPr>
                <w:rFonts w:ascii="Times New Roman" w:hAnsi="Times New Roman" w:cs="Times New Roman"/>
                <w:b w:val="0"/>
                <w:bCs w:val="0"/>
                <w:color w:val="000000" w:themeColor="text1"/>
                <w:sz w:val="24"/>
                <w:szCs w:val="24"/>
              </w:rPr>
              <w:t>1</w:t>
            </w:r>
          </w:p>
        </w:tc>
        <w:tc>
          <w:tcPr>
            <w:tcW w:w="1030" w:type="dxa"/>
          </w:tcPr>
          <w:p w14:paraId="4A82C48D" w14:textId="77777777" w:rsidR="00CC544D" w:rsidRPr="00AA55AF"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A55AF">
              <w:rPr>
                <w:rFonts w:ascii="Times New Roman" w:hAnsi="Times New Roman" w:cs="Times New Roman"/>
                <w:color w:val="000000" w:themeColor="text1"/>
                <w:sz w:val="24"/>
                <w:szCs w:val="24"/>
              </w:rPr>
              <w:t>,739</w:t>
            </w:r>
          </w:p>
        </w:tc>
        <w:tc>
          <w:tcPr>
            <w:tcW w:w="1092" w:type="dxa"/>
          </w:tcPr>
          <w:p w14:paraId="15BB31E9" w14:textId="77777777" w:rsidR="00CC544D" w:rsidRPr="00AA55AF"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A55AF">
              <w:rPr>
                <w:rFonts w:ascii="Times New Roman" w:hAnsi="Times New Roman" w:cs="Times New Roman"/>
                <w:color w:val="000000" w:themeColor="text1"/>
                <w:sz w:val="24"/>
                <w:szCs w:val="24"/>
              </w:rPr>
              <w:t>,547</w:t>
            </w:r>
          </w:p>
        </w:tc>
        <w:tc>
          <w:tcPr>
            <w:tcW w:w="1476" w:type="dxa"/>
          </w:tcPr>
          <w:p w14:paraId="49768592" w14:textId="77777777" w:rsidR="00CC544D" w:rsidRPr="00AA55AF" w:rsidRDefault="00CC544D" w:rsidP="001C1C67">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A55AF">
              <w:rPr>
                <w:rFonts w:ascii="Times New Roman" w:hAnsi="Times New Roman" w:cs="Times New Roman"/>
                <w:color w:val="000000" w:themeColor="text1"/>
                <w:sz w:val="24"/>
                <w:szCs w:val="24"/>
              </w:rPr>
              <w:t>,529</w:t>
            </w:r>
          </w:p>
        </w:tc>
        <w:tc>
          <w:tcPr>
            <w:cnfStyle w:val="000100000000" w:firstRow="0" w:lastRow="0" w:firstColumn="0" w:lastColumn="1" w:oddVBand="0" w:evenVBand="0" w:oddHBand="0" w:evenHBand="0" w:firstRowFirstColumn="0" w:firstRowLastColumn="0" w:lastRowFirstColumn="0" w:lastRowLastColumn="0"/>
            <w:tcW w:w="2692" w:type="dxa"/>
          </w:tcPr>
          <w:p w14:paraId="62EF0848" w14:textId="77777777" w:rsidR="00CC544D" w:rsidRPr="00AA55AF" w:rsidRDefault="00CC544D" w:rsidP="001C1C67">
            <w:pPr>
              <w:autoSpaceDE w:val="0"/>
              <w:autoSpaceDN w:val="0"/>
              <w:adjustRightInd w:val="0"/>
              <w:ind w:left="60" w:right="60"/>
              <w:jc w:val="right"/>
              <w:rPr>
                <w:rFonts w:ascii="Times New Roman" w:hAnsi="Times New Roman" w:cs="Times New Roman"/>
                <w:b w:val="0"/>
                <w:bCs w:val="0"/>
                <w:color w:val="000000" w:themeColor="text1"/>
                <w:sz w:val="24"/>
                <w:szCs w:val="24"/>
              </w:rPr>
            </w:pPr>
            <w:r w:rsidRPr="00AA55AF">
              <w:rPr>
                <w:rFonts w:ascii="Times New Roman" w:hAnsi="Times New Roman" w:cs="Times New Roman"/>
                <w:b w:val="0"/>
                <w:bCs w:val="0"/>
                <w:color w:val="000000" w:themeColor="text1"/>
                <w:sz w:val="24"/>
                <w:szCs w:val="24"/>
              </w:rPr>
              <w:t>1,56741</w:t>
            </w:r>
          </w:p>
        </w:tc>
      </w:tr>
    </w:tbl>
    <w:bookmarkEnd w:id="7"/>
    <w:p w14:paraId="4DFE96EA" w14:textId="75E5AFCD" w:rsidR="00CC544D" w:rsidRPr="00A330C3" w:rsidRDefault="00CC544D" w:rsidP="00A330C3">
      <w:pPr>
        <w:spacing w:after="0" w:line="240" w:lineRule="auto"/>
        <w:jc w:val="both"/>
        <w:rPr>
          <w:rFonts w:ascii="Times New Roman" w:hAnsi="Times New Roman" w:cs="Times New Roman"/>
          <w:sz w:val="24"/>
          <w:szCs w:val="24"/>
          <w:lang w:val="en-US"/>
        </w:rPr>
      </w:pPr>
      <w:proofErr w:type="spellStart"/>
      <w:r w:rsidRPr="00A330C3">
        <w:rPr>
          <w:rFonts w:ascii="Times New Roman" w:hAnsi="Times New Roman" w:cs="Times New Roman"/>
          <w:sz w:val="24"/>
          <w:szCs w:val="24"/>
          <w:lang w:val="en-US"/>
        </w:rPr>
        <w:t>Sumber</w:t>
      </w:r>
      <w:proofErr w:type="spellEnd"/>
      <w:r w:rsidRPr="00A330C3">
        <w:rPr>
          <w:rFonts w:ascii="Times New Roman" w:hAnsi="Times New Roman" w:cs="Times New Roman"/>
          <w:sz w:val="24"/>
          <w:szCs w:val="24"/>
          <w:lang w:val="en-US"/>
        </w:rPr>
        <w:t xml:space="preserve">: Data Primer </w:t>
      </w:r>
      <w:proofErr w:type="spellStart"/>
      <w:r w:rsidRPr="00A330C3">
        <w:rPr>
          <w:rFonts w:ascii="Times New Roman" w:hAnsi="Times New Roman" w:cs="Times New Roman"/>
          <w:sz w:val="24"/>
          <w:szCs w:val="24"/>
          <w:lang w:val="en-US"/>
        </w:rPr>
        <w:t>diolah</w:t>
      </w:r>
      <w:proofErr w:type="spellEnd"/>
      <w:r w:rsidRPr="00A330C3">
        <w:rPr>
          <w:rFonts w:ascii="Times New Roman" w:hAnsi="Times New Roman" w:cs="Times New Roman"/>
          <w:sz w:val="24"/>
          <w:szCs w:val="24"/>
          <w:lang w:val="en-US"/>
        </w:rPr>
        <w:t>, 2025</w:t>
      </w:r>
    </w:p>
    <w:p w14:paraId="6308EAA0" w14:textId="531ABEF1" w:rsidR="00EB6A34" w:rsidRPr="00CC544D" w:rsidRDefault="00CC544D" w:rsidP="00A330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X</w:t>
      </w:r>
      <w:r>
        <w:rPr>
          <w:rFonts w:ascii="Times New Roman" w:hAnsi="Times New Roman" w:cs="Times New Roman"/>
          <w:sz w:val="24"/>
          <w:szCs w:val="24"/>
          <w:lang w:val="en-US"/>
        </w:rPr>
        <w:t>VII</w:t>
      </w:r>
      <w:r>
        <w:rPr>
          <w:rFonts w:ascii="Times New Roman" w:hAnsi="Times New Roman" w:cs="Times New Roman"/>
          <w:sz w:val="24"/>
          <w:szCs w:val="24"/>
        </w:rPr>
        <w:t xml:space="preserve"> diatas menunjukkan hasil uji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bahwa koefisien determinasi </w:t>
      </w:r>
      <w:r>
        <w:rPr>
          <w:rFonts w:ascii="Times New Roman" w:hAnsi="Times New Roman" w:cs="Times New Roman"/>
          <w:i/>
          <w:sz w:val="24"/>
          <w:szCs w:val="24"/>
        </w:rPr>
        <w:t xml:space="preserve">(Adjusted R Square) </w:t>
      </w:r>
      <w:r>
        <w:rPr>
          <w:rFonts w:ascii="Times New Roman" w:hAnsi="Times New Roman" w:cs="Times New Roman"/>
          <w:sz w:val="24"/>
          <w:szCs w:val="24"/>
        </w:rPr>
        <w:t>adalah sebesar 0,529. Artinya besarnya sumbangan pengaruh variabel independen pemahaman akuntansi (X</w:t>
      </w:r>
      <w:r>
        <w:rPr>
          <w:rFonts w:ascii="Times New Roman" w:hAnsi="Times New Roman" w:cs="Times New Roman"/>
          <w:sz w:val="24"/>
          <w:szCs w:val="24"/>
          <w:vertAlign w:val="subscript"/>
        </w:rPr>
        <w:t>1</w:t>
      </w:r>
      <w:r>
        <w:rPr>
          <w:rFonts w:ascii="Times New Roman" w:hAnsi="Times New Roman" w:cs="Times New Roman"/>
          <w:sz w:val="24"/>
          <w:szCs w:val="24"/>
        </w:rPr>
        <w:t>), sistem informasi akuntansi (X</w:t>
      </w:r>
      <w:r>
        <w:rPr>
          <w:rFonts w:ascii="Times New Roman" w:hAnsi="Times New Roman" w:cs="Times New Roman"/>
          <w:sz w:val="24"/>
          <w:szCs w:val="24"/>
          <w:vertAlign w:val="subscript"/>
        </w:rPr>
        <w:t>2</w:t>
      </w:r>
      <w:r>
        <w:rPr>
          <w:rFonts w:ascii="Times New Roman" w:hAnsi="Times New Roman" w:cs="Times New Roman"/>
          <w:sz w:val="24"/>
          <w:szCs w:val="24"/>
        </w:rPr>
        <w:t>) dan sistem pengendalian intern (X</w:t>
      </w:r>
      <w:r>
        <w:rPr>
          <w:rFonts w:ascii="Times New Roman" w:hAnsi="Times New Roman" w:cs="Times New Roman"/>
          <w:sz w:val="24"/>
          <w:szCs w:val="24"/>
          <w:vertAlign w:val="subscript"/>
        </w:rPr>
        <w:t>3</w:t>
      </w:r>
      <w:r>
        <w:rPr>
          <w:rFonts w:ascii="Times New Roman" w:hAnsi="Times New Roman" w:cs="Times New Roman"/>
          <w:sz w:val="24"/>
          <w:szCs w:val="24"/>
        </w:rPr>
        <w:t>) terhadap variabel dependen yaitu kualitas laporan keuangan daerah (Y) sebesar 52,9%. Sisanya (100% -52,9%) = 47,1% diterangkan oleh variabel lain diluar model.</w:t>
      </w:r>
    </w:p>
    <w:p w14:paraId="56F1D1A6" w14:textId="5A1A85F0" w:rsidR="00255BDD" w:rsidRDefault="00466764" w:rsidP="001C1C67">
      <w:pPr>
        <w:spacing w:after="0" w:line="240" w:lineRule="auto"/>
        <w:jc w:val="both"/>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Pembahasan</w:t>
      </w:r>
      <w:proofErr w:type="spellEnd"/>
    </w:p>
    <w:p w14:paraId="7B50C58A" w14:textId="77777777" w:rsidR="00466764" w:rsidRPr="00466764" w:rsidRDefault="00466764" w:rsidP="001C1C67">
      <w:pPr>
        <w:spacing w:after="0" w:line="240" w:lineRule="auto"/>
        <w:jc w:val="both"/>
        <w:rPr>
          <w:rFonts w:ascii="Times New Roman" w:eastAsia="Times New Roman" w:hAnsi="Times New Roman" w:cs="Times New Roman"/>
          <w:b/>
          <w:bCs/>
          <w:sz w:val="24"/>
          <w:szCs w:val="24"/>
          <w:lang w:val="en-US"/>
        </w:rPr>
      </w:pPr>
      <w:r w:rsidRPr="00466764">
        <w:rPr>
          <w:rFonts w:ascii="Times New Roman" w:hAnsi="Times New Roman" w:cs="Times New Roman"/>
          <w:b/>
          <w:bCs/>
          <w:sz w:val="24"/>
          <w:szCs w:val="24"/>
        </w:rPr>
        <w:t>Pengaruh pemahaman akuntansi  terhadap kualitas laporan keuangan</w:t>
      </w:r>
    </w:p>
    <w:p w14:paraId="64EEF4AF" w14:textId="5A54DDC6" w:rsidR="00466764" w:rsidRPr="00E522B4" w:rsidRDefault="00466764" w:rsidP="007D16D2">
      <w:pPr>
        <w:spacing w:after="0" w:line="240" w:lineRule="auto"/>
        <w:ind w:firstLine="567"/>
        <w:jc w:val="both"/>
        <w:rPr>
          <w:rFonts w:ascii="Times New Roman" w:eastAsia="Times New Roman" w:hAnsi="Times New Roman" w:cs="Times New Roman"/>
          <w:b/>
          <w:sz w:val="24"/>
          <w:szCs w:val="24"/>
          <w:lang w:val="en-US"/>
        </w:rPr>
      </w:pPr>
      <w:r w:rsidRPr="00466764">
        <w:rPr>
          <w:rFonts w:ascii="Times New Roman" w:hAnsi="Times New Roman" w:cs="Times New Roman"/>
          <w:sz w:val="24"/>
          <w:szCs w:val="24"/>
        </w:rPr>
        <w:t>Hasil analisis diperoleh nilai p-value (signifikan)</w:t>
      </w:r>
      <w:r w:rsidRPr="00466764">
        <w:rPr>
          <w:rFonts w:ascii="Times New Roman" w:hAnsi="Times New Roman" w:cs="Times New Roman"/>
          <w:b/>
          <w:bCs/>
          <w:sz w:val="24"/>
          <w:szCs w:val="24"/>
        </w:rPr>
        <w:t xml:space="preserve">  </w:t>
      </w:r>
      <w:r w:rsidRPr="00466764">
        <w:rPr>
          <w:rFonts w:ascii="Times New Roman" w:hAnsi="Times New Roman" w:cs="Times New Roman"/>
          <w:sz w:val="24"/>
          <w:szCs w:val="24"/>
        </w:rPr>
        <w:t>0,000 &lt; 0,05, maka Ho</w:t>
      </w:r>
      <w:r w:rsidRPr="00466764">
        <w:rPr>
          <w:rFonts w:ascii="Times New Roman" w:hAnsi="Times New Roman" w:cs="Times New Roman"/>
          <w:sz w:val="24"/>
          <w:szCs w:val="24"/>
          <w:vertAlign w:val="subscript"/>
        </w:rPr>
        <w:t xml:space="preserve"> </w:t>
      </w:r>
      <w:r w:rsidRPr="00466764">
        <w:rPr>
          <w:rFonts w:ascii="Times New Roman" w:hAnsi="Times New Roman" w:cs="Times New Roman"/>
          <w:sz w:val="24"/>
          <w:szCs w:val="24"/>
        </w:rPr>
        <w:t xml:space="preserve">ditolak dan Ha diterima, artinya  pemahaman akuntansi berpengaruh positif signifikan  (X1) terhadap kualitas laporan keuangan daerah (Y) dengan nilai koefisien sebesar  0,529. Dapat disimpulkan bahwa </w:t>
      </w:r>
      <w:r w:rsidRPr="00466764">
        <w:rPr>
          <w:rFonts w:ascii="Times New Roman" w:hAnsi="Times New Roman" w:cs="Times New Roman"/>
          <w:sz w:val="24"/>
          <w:szCs w:val="24"/>
        </w:rPr>
        <w:lastRenderedPageBreak/>
        <w:t xml:space="preserve">H1 yang menyatakan bahwa pemahaman akuntansi (X1) berpengaruh positif signifikan terhadap kualitas laporan keuangan daerah (Y).Hasil penelitian ini sesuai dengan penelitian yang dilakukan oleh Fibriyani </w:t>
      </w:r>
      <w:r w:rsidRPr="00466764">
        <w:rPr>
          <w:rFonts w:ascii="Times New Roman" w:hAnsi="Times New Roman" w:cs="Times New Roman"/>
          <w:i/>
          <w:iCs/>
          <w:sz w:val="24"/>
          <w:szCs w:val="24"/>
        </w:rPr>
        <w:t>et al</w:t>
      </w:r>
      <w:r w:rsidRPr="00466764">
        <w:rPr>
          <w:rFonts w:ascii="Times New Roman" w:hAnsi="Times New Roman" w:cs="Times New Roman"/>
          <w:sz w:val="24"/>
          <w:szCs w:val="24"/>
        </w:rPr>
        <w:t>, (2021) serta Lestari dan Dewi (2020) menyatakan hal yang sama bahwa pemahaman akuntansi mempengaruhi mutu dari kualitas laporan keuangan daerah.</w:t>
      </w:r>
    </w:p>
    <w:p w14:paraId="6A337227" w14:textId="77777777" w:rsidR="00466764" w:rsidRDefault="00466764" w:rsidP="001C1C67">
      <w:pPr>
        <w:spacing w:after="0" w:line="240" w:lineRule="auto"/>
        <w:jc w:val="both"/>
        <w:rPr>
          <w:rFonts w:ascii="Times New Roman" w:hAnsi="Times New Roman" w:cs="Times New Roman"/>
          <w:b/>
          <w:bCs/>
          <w:sz w:val="24"/>
          <w:szCs w:val="24"/>
        </w:rPr>
      </w:pPr>
      <w:r w:rsidRPr="00466764">
        <w:rPr>
          <w:rFonts w:ascii="Times New Roman" w:hAnsi="Times New Roman" w:cs="Times New Roman"/>
          <w:b/>
          <w:bCs/>
          <w:sz w:val="24"/>
          <w:szCs w:val="24"/>
        </w:rPr>
        <w:t>Pengaruh sistem informasi akuntansi terhadap kualitas laporan keuangan daerah</w:t>
      </w:r>
    </w:p>
    <w:p w14:paraId="070B5886" w14:textId="77777777" w:rsidR="00466764" w:rsidRDefault="00466764" w:rsidP="007D16D2">
      <w:pPr>
        <w:spacing w:after="0" w:line="240" w:lineRule="auto"/>
        <w:ind w:firstLine="567"/>
        <w:jc w:val="both"/>
        <w:rPr>
          <w:rFonts w:ascii="Times New Roman" w:hAnsi="Times New Roman" w:cs="Times New Roman"/>
          <w:b/>
          <w:bCs/>
          <w:sz w:val="24"/>
          <w:szCs w:val="24"/>
        </w:rPr>
      </w:pPr>
      <w:r w:rsidRPr="00466764">
        <w:rPr>
          <w:rFonts w:ascii="Times New Roman" w:hAnsi="Times New Roman" w:cs="Times New Roman"/>
          <w:sz w:val="24"/>
          <w:szCs w:val="24"/>
        </w:rPr>
        <w:t xml:space="preserve">Hasil analisis diperoleh nilai </w:t>
      </w:r>
      <w:r w:rsidRPr="00466764">
        <w:rPr>
          <w:rFonts w:ascii="Times New Roman" w:hAnsi="Times New Roman" w:cs="Times New Roman"/>
          <w:i/>
          <w:iCs/>
          <w:sz w:val="24"/>
          <w:szCs w:val="24"/>
        </w:rPr>
        <w:t>p-value</w:t>
      </w:r>
      <w:r w:rsidRPr="00466764">
        <w:rPr>
          <w:rFonts w:ascii="Times New Roman" w:hAnsi="Times New Roman" w:cs="Times New Roman"/>
          <w:sz w:val="24"/>
          <w:szCs w:val="24"/>
        </w:rPr>
        <w:t xml:space="preserve"> (signifikan) = 0,010 &lt; 0,05, maka Ho</w:t>
      </w:r>
      <w:r w:rsidRPr="00466764">
        <w:rPr>
          <w:rFonts w:ascii="Times New Roman" w:hAnsi="Times New Roman" w:cs="Times New Roman"/>
          <w:sz w:val="24"/>
          <w:szCs w:val="24"/>
          <w:vertAlign w:val="subscript"/>
        </w:rPr>
        <w:t xml:space="preserve"> </w:t>
      </w:r>
      <w:r w:rsidRPr="00466764">
        <w:rPr>
          <w:rFonts w:ascii="Times New Roman" w:hAnsi="Times New Roman" w:cs="Times New Roman"/>
          <w:sz w:val="24"/>
          <w:szCs w:val="24"/>
        </w:rPr>
        <w:t xml:space="preserve">ditolak dan Ha diterima, artinya sistem informasi akuntansi </w:t>
      </w:r>
      <w:r w:rsidRPr="00466764">
        <w:rPr>
          <w:rFonts w:ascii="Times New Roman" w:hAnsi="Times New Roman" w:cs="Times New Roman"/>
          <w:sz w:val="24"/>
          <w:szCs w:val="24"/>
          <w:lang w:val="en-US"/>
        </w:rPr>
        <w:t xml:space="preserve">(X2) </w:t>
      </w:r>
      <w:r w:rsidRPr="00466764">
        <w:rPr>
          <w:rFonts w:ascii="Times New Roman" w:hAnsi="Times New Roman" w:cs="Times New Roman"/>
          <w:sz w:val="24"/>
          <w:szCs w:val="24"/>
        </w:rPr>
        <w:t>berpengaruh positif signifikan terhadap kualitas laporan keuangan daerah</w:t>
      </w:r>
      <w:r w:rsidRPr="00466764">
        <w:rPr>
          <w:rFonts w:ascii="Times New Roman" w:hAnsi="Times New Roman" w:cs="Times New Roman"/>
          <w:sz w:val="24"/>
          <w:szCs w:val="24"/>
          <w:lang w:val="en-US"/>
        </w:rPr>
        <w:t xml:space="preserve"> (Y) </w:t>
      </w:r>
      <w:proofErr w:type="spellStart"/>
      <w:r w:rsidRPr="00466764">
        <w:rPr>
          <w:rFonts w:ascii="Times New Roman" w:hAnsi="Times New Roman" w:cs="Times New Roman"/>
          <w:sz w:val="24"/>
          <w:szCs w:val="24"/>
          <w:lang w:val="en-US"/>
        </w:rPr>
        <w:t>dengan</w:t>
      </w:r>
      <w:proofErr w:type="spellEnd"/>
      <w:r w:rsidRPr="00466764">
        <w:rPr>
          <w:rFonts w:ascii="Times New Roman" w:hAnsi="Times New Roman" w:cs="Times New Roman"/>
          <w:sz w:val="24"/>
          <w:szCs w:val="24"/>
          <w:lang w:val="en-US"/>
        </w:rPr>
        <w:t xml:space="preserve"> </w:t>
      </w:r>
      <w:proofErr w:type="spellStart"/>
      <w:r w:rsidRPr="00466764">
        <w:rPr>
          <w:rFonts w:ascii="Times New Roman" w:hAnsi="Times New Roman" w:cs="Times New Roman"/>
          <w:sz w:val="24"/>
          <w:szCs w:val="24"/>
          <w:lang w:val="en-US"/>
        </w:rPr>
        <w:t>nilai</w:t>
      </w:r>
      <w:proofErr w:type="spellEnd"/>
      <w:r w:rsidRPr="00466764">
        <w:rPr>
          <w:rFonts w:ascii="Times New Roman" w:hAnsi="Times New Roman" w:cs="Times New Roman"/>
          <w:sz w:val="24"/>
          <w:szCs w:val="24"/>
          <w:lang w:val="en-US"/>
        </w:rPr>
        <w:t xml:space="preserve"> </w:t>
      </w:r>
      <w:proofErr w:type="spellStart"/>
      <w:r w:rsidRPr="00466764">
        <w:rPr>
          <w:rFonts w:ascii="Times New Roman" w:hAnsi="Times New Roman" w:cs="Times New Roman"/>
          <w:sz w:val="24"/>
          <w:szCs w:val="24"/>
          <w:lang w:val="en-US"/>
        </w:rPr>
        <w:t>koefisen</w:t>
      </w:r>
      <w:proofErr w:type="spellEnd"/>
      <w:r w:rsidRPr="00466764">
        <w:rPr>
          <w:rFonts w:ascii="Times New Roman" w:hAnsi="Times New Roman" w:cs="Times New Roman"/>
          <w:sz w:val="24"/>
          <w:szCs w:val="24"/>
          <w:lang w:val="en-US"/>
        </w:rPr>
        <w:t xml:space="preserve"> </w:t>
      </w:r>
      <w:proofErr w:type="spellStart"/>
      <w:r w:rsidRPr="00466764">
        <w:rPr>
          <w:rFonts w:ascii="Times New Roman" w:hAnsi="Times New Roman" w:cs="Times New Roman"/>
          <w:sz w:val="24"/>
          <w:szCs w:val="24"/>
          <w:lang w:val="en-US"/>
        </w:rPr>
        <w:t>sebesar</w:t>
      </w:r>
      <w:proofErr w:type="spellEnd"/>
      <w:r w:rsidRPr="00466764">
        <w:rPr>
          <w:rFonts w:ascii="Times New Roman" w:hAnsi="Times New Roman" w:cs="Times New Roman"/>
          <w:sz w:val="24"/>
          <w:szCs w:val="24"/>
          <w:lang w:val="en-US"/>
        </w:rPr>
        <w:t xml:space="preserve"> </w:t>
      </w:r>
      <w:r w:rsidRPr="00466764">
        <w:rPr>
          <w:rFonts w:ascii="Times New Roman" w:hAnsi="Times New Roman" w:cs="Times New Roman"/>
          <w:sz w:val="24"/>
          <w:szCs w:val="24"/>
        </w:rPr>
        <w:t>0,529 yang artinya variabel tersebut signifikan. Dapat disimpulkan bahwa H2 yang menyatakan bahwa sistem informasi akuntansi (X2) berpengaruh positif signifikan terhadap kualitas laporan keuangan (Y) terbukti kebenarannya.</w:t>
      </w:r>
    </w:p>
    <w:p w14:paraId="09DF50DF" w14:textId="1D3E8881" w:rsidR="00CF7B50" w:rsidRDefault="00466764" w:rsidP="007D16D2">
      <w:pPr>
        <w:spacing w:after="0" w:line="240" w:lineRule="auto"/>
        <w:ind w:firstLine="567"/>
        <w:jc w:val="both"/>
        <w:rPr>
          <w:rFonts w:ascii="Times New Roman" w:hAnsi="Times New Roman" w:cs="Times New Roman"/>
          <w:b/>
          <w:bCs/>
          <w:sz w:val="24"/>
          <w:szCs w:val="24"/>
        </w:rPr>
      </w:pPr>
      <w:r w:rsidRPr="00466764">
        <w:rPr>
          <w:rFonts w:ascii="Times New Roman" w:hAnsi="Times New Roman" w:cs="Times New Roman"/>
          <w:sz w:val="24"/>
          <w:szCs w:val="24"/>
        </w:rPr>
        <w:t xml:space="preserve">Berdasarkan hasil penelitian sistem informasi akuntanasi berpengaruh terhadap kualitas laporan keuangan. Untuk terselenggaranya proses penyimpanan informasi yang cepat dan akurat sehingga dapat menghasilkan laporan keuangan yang baik. Hasil penelitian ini sesuai dengan hasil penelitian yang dilakukan oleh Lestari dan Dewi (2020), Wibowo </w:t>
      </w:r>
      <w:r w:rsidRPr="00466764">
        <w:rPr>
          <w:rFonts w:ascii="Times New Roman" w:hAnsi="Times New Roman" w:cs="Times New Roman"/>
          <w:i/>
          <w:iCs/>
          <w:sz w:val="24"/>
          <w:szCs w:val="24"/>
        </w:rPr>
        <w:t>et al</w:t>
      </w:r>
      <w:r w:rsidRPr="00466764">
        <w:rPr>
          <w:rFonts w:ascii="Times New Roman" w:hAnsi="Times New Roman" w:cs="Times New Roman"/>
          <w:sz w:val="24"/>
          <w:szCs w:val="24"/>
        </w:rPr>
        <w:t>, (2019) serta Pebriantari, (2021)  yang menyatakan bahwa sistem informasi akuntasni berpengaruh terhadap kualitas laporan keuangan daerah.</w:t>
      </w:r>
    </w:p>
    <w:p w14:paraId="547BBB54" w14:textId="77777777" w:rsidR="00CF7B50" w:rsidRDefault="00CF7B50" w:rsidP="001C1C67">
      <w:pPr>
        <w:spacing w:after="0" w:line="240" w:lineRule="auto"/>
        <w:jc w:val="both"/>
        <w:rPr>
          <w:rFonts w:ascii="Times New Roman" w:hAnsi="Times New Roman" w:cs="Times New Roman"/>
          <w:b/>
          <w:bCs/>
          <w:sz w:val="24"/>
          <w:szCs w:val="24"/>
        </w:rPr>
      </w:pPr>
      <w:r w:rsidRPr="00CF7B50">
        <w:rPr>
          <w:rFonts w:ascii="Times New Roman" w:hAnsi="Times New Roman" w:cs="Times New Roman"/>
          <w:b/>
          <w:bCs/>
          <w:sz w:val="24"/>
          <w:szCs w:val="24"/>
        </w:rPr>
        <w:t>Pengaruh sistem pengendalian intern terhadap kualitas laporan keuangan daerah</w:t>
      </w:r>
    </w:p>
    <w:p w14:paraId="3FD005BA" w14:textId="77777777" w:rsidR="00CF7B50" w:rsidRDefault="00CF7B50" w:rsidP="007D16D2">
      <w:pPr>
        <w:spacing w:after="0" w:line="240" w:lineRule="auto"/>
        <w:ind w:firstLine="567"/>
        <w:jc w:val="both"/>
        <w:rPr>
          <w:rFonts w:ascii="Times New Roman" w:hAnsi="Times New Roman" w:cs="Times New Roman"/>
          <w:b/>
          <w:bCs/>
          <w:sz w:val="24"/>
          <w:szCs w:val="24"/>
        </w:rPr>
      </w:pPr>
      <w:r w:rsidRPr="00CF7B50">
        <w:rPr>
          <w:rFonts w:ascii="Times New Roman" w:hAnsi="Times New Roman" w:cs="Times New Roman"/>
          <w:sz w:val="24"/>
          <w:szCs w:val="24"/>
        </w:rPr>
        <w:t>Hasil analisis diperoleh nilai p-valu (signifikan) = 0,000 &lt; 0,05, maka Ho</w:t>
      </w:r>
      <w:r w:rsidRPr="00CF7B50">
        <w:rPr>
          <w:rFonts w:ascii="Times New Roman" w:hAnsi="Times New Roman" w:cs="Times New Roman"/>
          <w:sz w:val="24"/>
          <w:szCs w:val="24"/>
          <w:vertAlign w:val="subscript"/>
        </w:rPr>
        <w:t xml:space="preserve"> </w:t>
      </w:r>
      <w:r w:rsidRPr="00CF7B50">
        <w:rPr>
          <w:rFonts w:ascii="Times New Roman" w:hAnsi="Times New Roman" w:cs="Times New Roman"/>
          <w:sz w:val="24"/>
          <w:szCs w:val="24"/>
        </w:rPr>
        <w:t>ditolak dan Ha diterima, artinya sistem pengendalian intern</w:t>
      </w:r>
      <w:r w:rsidRPr="00CF7B50">
        <w:rPr>
          <w:rFonts w:ascii="Times New Roman" w:hAnsi="Times New Roman" w:cs="Times New Roman"/>
          <w:sz w:val="24"/>
          <w:szCs w:val="24"/>
          <w:lang w:val="en-US"/>
        </w:rPr>
        <w:t xml:space="preserve"> (X3)</w:t>
      </w:r>
      <w:r w:rsidRPr="00CF7B50">
        <w:rPr>
          <w:rFonts w:ascii="Times New Roman" w:hAnsi="Times New Roman" w:cs="Times New Roman"/>
          <w:sz w:val="24"/>
          <w:szCs w:val="24"/>
        </w:rPr>
        <w:t xml:space="preserve"> berpengaruh positif signifikan terhadap kualitas laporan keuangan daerah (Y) dengan nilai koefisien sebesar 0,529. Dapat disimpulkan bahwa H3 yang menyatakan bahwa sistem pengendalian intern (X3) berpengaruh positif signifikan terhadap kualitas laporan keuangan daerah (Y) yang terbukti kebenarannya.</w:t>
      </w:r>
    </w:p>
    <w:p w14:paraId="2E7027FC" w14:textId="5F0D1690" w:rsidR="00BB77EA" w:rsidRPr="00E522B4" w:rsidRDefault="00CF7B50" w:rsidP="007D16D2">
      <w:pPr>
        <w:spacing w:after="0" w:line="240" w:lineRule="auto"/>
        <w:ind w:firstLine="567"/>
        <w:jc w:val="both"/>
        <w:rPr>
          <w:rFonts w:ascii="Times New Roman" w:hAnsi="Times New Roman" w:cs="Times New Roman"/>
          <w:b/>
          <w:bCs/>
          <w:sz w:val="24"/>
          <w:szCs w:val="24"/>
        </w:rPr>
      </w:pPr>
      <w:r w:rsidRPr="00CF7B50">
        <w:rPr>
          <w:rFonts w:ascii="Times New Roman" w:hAnsi="Times New Roman" w:cs="Times New Roman"/>
          <w:sz w:val="24"/>
          <w:szCs w:val="24"/>
        </w:rPr>
        <w:t>Berdasarkan hasil penelitian sistem pengendalian intern berpengaruh pada kualitas laporan keuangan daerah. Sistem pengendalian intern yang baik akan menigkatkan kualitas laporan keuangan, fugsi dari seorang sistem pengendalian intern adalah untuk menjaga kaekayaan instansi serta mengecek ketelitian, ketepatan, dan keandalan data akuntansi dalam penyusunan laporan keuangan.</w:t>
      </w:r>
      <w:r w:rsidR="00E522B4">
        <w:rPr>
          <w:rFonts w:ascii="Times New Roman" w:hAnsi="Times New Roman" w:cs="Times New Roman"/>
          <w:sz w:val="24"/>
          <w:szCs w:val="24"/>
          <w:lang w:val="en-US"/>
        </w:rPr>
        <w:t xml:space="preserve"> </w:t>
      </w:r>
      <w:r w:rsidRPr="00CF7B50">
        <w:rPr>
          <w:rFonts w:ascii="Times New Roman" w:hAnsi="Times New Roman" w:cs="Times New Roman"/>
          <w:sz w:val="24"/>
          <w:szCs w:val="24"/>
        </w:rPr>
        <w:t xml:space="preserve">Hasil penelitian ini sesuai dengan penelitian yang dilakukan oleh Mangar </w:t>
      </w:r>
      <w:r w:rsidRPr="00CF7B50">
        <w:rPr>
          <w:rFonts w:ascii="Times New Roman" w:hAnsi="Times New Roman" w:cs="Times New Roman"/>
          <w:i/>
          <w:iCs/>
          <w:sz w:val="24"/>
          <w:szCs w:val="24"/>
        </w:rPr>
        <w:t>et al</w:t>
      </w:r>
      <w:r w:rsidRPr="00CF7B50">
        <w:rPr>
          <w:rFonts w:ascii="Times New Roman" w:hAnsi="Times New Roman" w:cs="Times New Roman"/>
          <w:sz w:val="24"/>
          <w:szCs w:val="24"/>
        </w:rPr>
        <w:t>, (2022), Arsal dan Firdaus (2023), serta Lestari dan Dewi (2020) menyatakan bahwa sistem pengendalian intern berpengaruh signifkan terhadap kualitas laporan keuangan daerah.</w:t>
      </w:r>
    </w:p>
    <w:p w14:paraId="6C86F499" w14:textId="77777777" w:rsidR="00E319FB" w:rsidRDefault="00390012" w:rsidP="007D16D2">
      <w:pPr>
        <w:pStyle w:val="ListParagraph"/>
        <w:numPr>
          <w:ilvl w:val="0"/>
          <w:numId w:val="5"/>
        </w:numPr>
        <w:spacing w:after="0" w:line="24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KESIMPULAN DAN SARAN</w:t>
      </w:r>
    </w:p>
    <w:p w14:paraId="25C173E5" w14:textId="261E77C1" w:rsidR="00E319FB" w:rsidRDefault="007D16D2" w:rsidP="001C1C67">
      <w:pPr>
        <w:pStyle w:val="ListParagraph"/>
        <w:spacing w:after="0" w:line="240" w:lineRule="auto"/>
        <w:ind w:left="360" w:right="284"/>
        <w:rPr>
          <w:rFonts w:ascii="Times New Roman" w:hAnsi="Times New Roman" w:cs="Times New Roman"/>
          <w:b/>
          <w:bCs/>
          <w:sz w:val="24"/>
          <w:szCs w:val="24"/>
          <w:lang w:val="en-US"/>
        </w:rPr>
      </w:pPr>
      <w:proofErr w:type="spellStart"/>
      <w:r w:rsidRPr="00E319FB">
        <w:rPr>
          <w:rFonts w:ascii="Times New Roman" w:hAnsi="Times New Roman" w:cs="Times New Roman"/>
          <w:b/>
          <w:bCs/>
          <w:sz w:val="24"/>
          <w:szCs w:val="24"/>
          <w:lang w:val="en-US"/>
        </w:rPr>
        <w:t>Kesimpulan</w:t>
      </w:r>
      <w:proofErr w:type="spellEnd"/>
    </w:p>
    <w:p w14:paraId="2F3218FF" w14:textId="77777777" w:rsidR="00E319FB" w:rsidRDefault="00CF7B50" w:rsidP="007D16D2">
      <w:pPr>
        <w:pStyle w:val="ListParagraph"/>
        <w:spacing w:after="0" w:line="240" w:lineRule="auto"/>
        <w:ind w:left="0" w:right="-2" w:firstLine="567"/>
        <w:jc w:val="both"/>
        <w:rPr>
          <w:rFonts w:ascii="Times New Roman" w:hAnsi="Times New Roman" w:cs="Times New Roman"/>
          <w:sz w:val="24"/>
          <w:szCs w:val="24"/>
          <w:lang w:val="en-US"/>
        </w:rPr>
      </w:pPr>
      <w:r w:rsidRPr="00E319FB">
        <w:rPr>
          <w:rFonts w:ascii="Times New Roman" w:hAnsi="Times New Roman" w:cs="Times New Roman"/>
          <w:sz w:val="24"/>
          <w:szCs w:val="24"/>
        </w:rPr>
        <w:t xml:space="preserve">Berdasarkan hasil penelitian dan pembahasan, maka diperoleh kesimpulan </w:t>
      </w:r>
      <w:r w:rsidR="00C45B0F" w:rsidRPr="00E319FB">
        <w:rPr>
          <w:rFonts w:ascii="Times New Roman" w:hAnsi="Times New Roman" w:cs="Times New Roman"/>
          <w:sz w:val="24"/>
          <w:szCs w:val="24"/>
          <w:lang w:val="en-US"/>
        </w:rPr>
        <w:t>p</w:t>
      </w:r>
      <w:r w:rsidRPr="00E319FB">
        <w:rPr>
          <w:rFonts w:ascii="Times New Roman" w:hAnsi="Times New Roman" w:cs="Times New Roman"/>
          <w:sz w:val="24"/>
          <w:szCs w:val="24"/>
        </w:rPr>
        <w:t>emahaman akuntansi</w:t>
      </w:r>
      <w:r w:rsidR="00C45B0F" w:rsidRPr="00E319FB">
        <w:rPr>
          <w:rFonts w:ascii="Times New Roman" w:hAnsi="Times New Roman" w:cs="Times New Roman"/>
          <w:sz w:val="24"/>
          <w:szCs w:val="24"/>
          <w:lang w:val="en-US"/>
        </w:rPr>
        <w:t xml:space="preserve">, </w:t>
      </w:r>
      <w:proofErr w:type="spellStart"/>
      <w:r w:rsidR="00C45B0F" w:rsidRPr="00E319FB">
        <w:rPr>
          <w:rFonts w:ascii="Times New Roman" w:hAnsi="Times New Roman" w:cs="Times New Roman"/>
          <w:sz w:val="24"/>
          <w:szCs w:val="24"/>
          <w:lang w:val="en-US"/>
        </w:rPr>
        <w:t>sistem</w:t>
      </w:r>
      <w:proofErr w:type="spellEnd"/>
      <w:r w:rsidR="00C45B0F" w:rsidRPr="00E319FB">
        <w:rPr>
          <w:rFonts w:ascii="Times New Roman" w:hAnsi="Times New Roman" w:cs="Times New Roman"/>
          <w:sz w:val="24"/>
          <w:szCs w:val="24"/>
          <w:lang w:val="en-US"/>
        </w:rPr>
        <w:t xml:space="preserve"> </w:t>
      </w:r>
      <w:proofErr w:type="spellStart"/>
      <w:r w:rsidR="00C45B0F" w:rsidRPr="00E319FB">
        <w:rPr>
          <w:rFonts w:ascii="Times New Roman" w:hAnsi="Times New Roman" w:cs="Times New Roman"/>
          <w:sz w:val="24"/>
          <w:szCs w:val="24"/>
          <w:lang w:val="en-US"/>
        </w:rPr>
        <w:t>informasi</w:t>
      </w:r>
      <w:proofErr w:type="spellEnd"/>
      <w:r w:rsidR="00C45B0F" w:rsidRPr="00E319FB">
        <w:rPr>
          <w:rFonts w:ascii="Times New Roman" w:hAnsi="Times New Roman" w:cs="Times New Roman"/>
          <w:sz w:val="24"/>
          <w:szCs w:val="24"/>
          <w:lang w:val="en-US"/>
        </w:rPr>
        <w:t xml:space="preserve"> </w:t>
      </w:r>
      <w:proofErr w:type="spellStart"/>
      <w:r w:rsidR="00C45B0F" w:rsidRPr="00E319FB">
        <w:rPr>
          <w:rFonts w:ascii="Times New Roman" w:hAnsi="Times New Roman" w:cs="Times New Roman"/>
          <w:sz w:val="24"/>
          <w:szCs w:val="24"/>
          <w:lang w:val="en-US"/>
        </w:rPr>
        <w:t>akuntansi</w:t>
      </w:r>
      <w:proofErr w:type="spellEnd"/>
      <w:r w:rsidR="00C45B0F" w:rsidRPr="00E319FB">
        <w:rPr>
          <w:rFonts w:ascii="Times New Roman" w:hAnsi="Times New Roman" w:cs="Times New Roman"/>
          <w:sz w:val="24"/>
          <w:szCs w:val="24"/>
          <w:lang w:val="en-US"/>
        </w:rPr>
        <w:t xml:space="preserve">, </w:t>
      </w:r>
      <w:proofErr w:type="spellStart"/>
      <w:r w:rsidR="00C45B0F" w:rsidRPr="00E319FB">
        <w:rPr>
          <w:rFonts w:ascii="Times New Roman" w:hAnsi="Times New Roman" w:cs="Times New Roman"/>
          <w:sz w:val="24"/>
          <w:szCs w:val="24"/>
          <w:lang w:val="en-US"/>
        </w:rPr>
        <w:t>dan</w:t>
      </w:r>
      <w:proofErr w:type="spellEnd"/>
      <w:r w:rsidR="00C45B0F" w:rsidRPr="00E319FB">
        <w:rPr>
          <w:rFonts w:ascii="Times New Roman" w:hAnsi="Times New Roman" w:cs="Times New Roman"/>
          <w:sz w:val="24"/>
          <w:szCs w:val="24"/>
          <w:lang w:val="en-US"/>
        </w:rPr>
        <w:t xml:space="preserve"> </w:t>
      </w:r>
      <w:proofErr w:type="spellStart"/>
      <w:r w:rsidR="00C45B0F" w:rsidRPr="00E319FB">
        <w:rPr>
          <w:rFonts w:ascii="Times New Roman" w:hAnsi="Times New Roman" w:cs="Times New Roman"/>
          <w:sz w:val="24"/>
          <w:szCs w:val="24"/>
          <w:lang w:val="en-US"/>
        </w:rPr>
        <w:t>sistem</w:t>
      </w:r>
      <w:proofErr w:type="spellEnd"/>
      <w:r w:rsidR="00C45B0F" w:rsidRPr="00E319FB">
        <w:rPr>
          <w:rFonts w:ascii="Times New Roman" w:hAnsi="Times New Roman" w:cs="Times New Roman"/>
          <w:sz w:val="24"/>
          <w:szCs w:val="24"/>
          <w:lang w:val="en-US"/>
        </w:rPr>
        <w:t xml:space="preserve"> </w:t>
      </w:r>
      <w:proofErr w:type="spellStart"/>
      <w:r w:rsidR="00C45B0F" w:rsidRPr="00E319FB">
        <w:rPr>
          <w:rFonts w:ascii="Times New Roman" w:hAnsi="Times New Roman" w:cs="Times New Roman"/>
          <w:sz w:val="24"/>
          <w:szCs w:val="24"/>
          <w:lang w:val="en-US"/>
        </w:rPr>
        <w:t>pengendalian</w:t>
      </w:r>
      <w:proofErr w:type="spellEnd"/>
      <w:r w:rsidR="00C45B0F" w:rsidRPr="00E319FB">
        <w:rPr>
          <w:rFonts w:ascii="Times New Roman" w:hAnsi="Times New Roman" w:cs="Times New Roman"/>
          <w:sz w:val="24"/>
          <w:szCs w:val="24"/>
          <w:lang w:val="en-US"/>
        </w:rPr>
        <w:t xml:space="preserve"> intern</w:t>
      </w:r>
      <w:r w:rsidRPr="00E319FB">
        <w:rPr>
          <w:rFonts w:ascii="Times New Roman" w:hAnsi="Times New Roman" w:cs="Times New Roman"/>
          <w:sz w:val="24"/>
          <w:szCs w:val="24"/>
        </w:rPr>
        <w:t xml:space="preserve"> berpengaruh positif signifikan terhadap kualitas laporan keuangan</w:t>
      </w:r>
      <w:r w:rsidR="00C45B0F" w:rsidRPr="00E319FB">
        <w:rPr>
          <w:rFonts w:ascii="Times New Roman" w:hAnsi="Times New Roman" w:cs="Times New Roman"/>
          <w:sz w:val="24"/>
          <w:szCs w:val="24"/>
          <w:lang w:val="en-US"/>
        </w:rPr>
        <w:t xml:space="preserve"> </w:t>
      </w:r>
      <w:proofErr w:type="spellStart"/>
      <w:r w:rsidR="00C45B0F" w:rsidRPr="00E319FB">
        <w:rPr>
          <w:rFonts w:ascii="Times New Roman" w:hAnsi="Times New Roman" w:cs="Times New Roman"/>
          <w:sz w:val="24"/>
          <w:szCs w:val="24"/>
          <w:lang w:val="en-US"/>
        </w:rPr>
        <w:t>daerah</w:t>
      </w:r>
      <w:proofErr w:type="spellEnd"/>
      <w:r w:rsidRPr="00E319FB">
        <w:rPr>
          <w:rFonts w:ascii="Times New Roman" w:hAnsi="Times New Roman" w:cs="Times New Roman"/>
          <w:sz w:val="24"/>
          <w:szCs w:val="24"/>
        </w:rPr>
        <w:t xml:space="preserve"> pada Badan Pengelolaan Keuangan dan Pendapatan Daerah (BPKPD) Kabupaten Sragen</w:t>
      </w:r>
      <w:r w:rsidR="00E319FB">
        <w:rPr>
          <w:rFonts w:ascii="Times New Roman" w:hAnsi="Times New Roman" w:cs="Times New Roman"/>
          <w:sz w:val="24"/>
          <w:szCs w:val="24"/>
          <w:lang w:val="en-US"/>
        </w:rPr>
        <w:t>.</w:t>
      </w:r>
    </w:p>
    <w:p w14:paraId="593B90AA" w14:textId="6F0DE413" w:rsidR="00E319FB" w:rsidRPr="00E319FB" w:rsidRDefault="007D16D2" w:rsidP="001C1C67">
      <w:pPr>
        <w:pStyle w:val="ListParagraph"/>
        <w:spacing w:after="0" w:line="240" w:lineRule="auto"/>
        <w:ind w:left="0" w:right="284" w:firstLine="349"/>
        <w:rPr>
          <w:rFonts w:ascii="Times New Roman" w:hAnsi="Times New Roman" w:cs="Times New Roman"/>
          <w:b/>
          <w:bCs/>
          <w:sz w:val="24"/>
          <w:szCs w:val="24"/>
          <w:lang w:val="en-US"/>
        </w:rPr>
      </w:pPr>
      <w:r w:rsidRPr="00E319FB">
        <w:rPr>
          <w:rFonts w:ascii="Times New Roman" w:hAnsi="Times New Roman" w:cs="Times New Roman"/>
          <w:b/>
          <w:bCs/>
          <w:sz w:val="24"/>
          <w:szCs w:val="24"/>
          <w:lang w:val="en-US"/>
        </w:rPr>
        <w:t>Saran</w:t>
      </w:r>
    </w:p>
    <w:p w14:paraId="5D003880" w14:textId="06357FE3" w:rsidR="0039047B" w:rsidRPr="00E319FB" w:rsidRDefault="00C45B0F" w:rsidP="007D16D2">
      <w:pPr>
        <w:pStyle w:val="ListParagraph"/>
        <w:spacing w:after="0" w:line="240" w:lineRule="auto"/>
        <w:ind w:left="0" w:right="-2" w:firstLine="567"/>
        <w:jc w:val="both"/>
        <w:rPr>
          <w:rFonts w:ascii="Times New Roman" w:eastAsia="Times New Roman" w:hAnsi="Times New Roman" w:cs="Times New Roman"/>
          <w:b/>
          <w:sz w:val="24"/>
          <w:szCs w:val="24"/>
        </w:rPr>
      </w:pPr>
      <w:proofErr w:type="spellStart"/>
      <w:r w:rsidRPr="00E319FB">
        <w:rPr>
          <w:rFonts w:ascii="Times New Roman" w:hAnsi="Times New Roman" w:cs="Times New Roman"/>
          <w:sz w:val="24"/>
          <w:szCs w:val="24"/>
          <w:lang w:val="en-US"/>
        </w:rPr>
        <w:t>Berdasarkan</w:t>
      </w:r>
      <w:proofErr w:type="spellEnd"/>
      <w:r w:rsidRPr="00E319FB">
        <w:rPr>
          <w:rFonts w:ascii="Times New Roman" w:hAnsi="Times New Roman" w:cs="Times New Roman"/>
          <w:sz w:val="24"/>
          <w:szCs w:val="24"/>
          <w:lang w:val="en-US"/>
        </w:rPr>
        <w:t xml:space="preserve"> </w:t>
      </w:r>
      <w:proofErr w:type="spellStart"/>
      <w:r w:rsidRPr="00E319FB">
        <w:rPr>
          <w:rFonts w:ascii="Times New Roman" w:hAnsi="Times New Roman" w:cs="Times New Roman"/>
          <w:sz w:val="24"/>
          <w:szCs w:val="24"/>
          <w:lang w:val="en-US"/>
        </w:rPr>
        <w:t>hasil</w:t>
      </w:r>
      <w:proofErr w:type="spellEnd"/>
      <w:r w:rsidRPr="00E319FB">
        <w:rPr>
          <w:rFonts w:ascii="Times New Roman" w:hAnsi="Times New Roman" w:cs="Times New Roman"/>
          <w:sz w:val="24"/>
          <w:szCs w:val="24"/>
          <w:lang w:val="en-US"/>
        </w:rPr>
        <w:t xml:space="preserve"> p</w:t>
      </w:r>
      <w:r w:rsidR="00CF7B50" w:rsidRPr="00E319FB">
        <w:rPr>
          <w:rFonts w:ascii="Times New Roman" w:hAnsi="Times New Roman" w:cs="Times New Roman"/>
          <w:sz w:val="24"/>
          <w:szCs w:val="24"/>
        </w:rPr>
        <w:t>eneliti</w:t>
      </w:r>
      <w:r w:rsidRPr="00E319FB">
        <w:rPr>
          <w:rFonts w:ascii="Times New Roman" w:hAnsi="Times New Roman" w:cs="Times New Roman"/>
          <w:sz w:val="24"/>
          <w:szCs w:val="24"/>
          <w:lang w:val="en-US"/>
        </w:rPr>
        <w:t>an</w:t>
      </w:r>
      <w:r w:rsidR="00CF7B50" w:rsidRPr="00E319FB">
        <w:rPr>
          <w:rFonts w:ascii="Times New Roman" w:hAnsi="Times New Roman" w:cs="Times New Roman"/>
          <w:sz w:val="24"/>
          <w:szCs w:val="24"/>
        </w:rPr>
        <w:t xml:space="preserve"> </w:t>
      </w:r>
      <w:proofErr w:type="spellStart"/>
      <w:r w:rsidRPr="00E319FB">
        <w:rPr>
          <w:rFonts w:ascii="Times New Roman" w:hAnsi="Times New Roman" w:cs="Times New Roman"/>
          <w:sz w:val="24"/>
          <w:szCs w:val="24"/>
          <w:lang w:val="en-US"/>
        </w:rPr>
        <w:t>peneliti</w:t>
      </w:r>
      <w:proofErr w:type="spellEnd"/>
      <w:r w:rsidRPr="00E319FB">
        <w:rPr>
          <w:rFonts w:ascii="Times New Roman" w:hAnsi="Times New Roman" w:cs="Times New Roman"/>
          <w:sz w:val="24"/>
          <w:szCs w:val="24"/>
          <w:lang w:val="en-US"/>
        </w:rPr>
        <w:t xml:space="preserve"> </w:t>
      </w:r>
      <w:r w:rsidR="00CF7B50" w:rsidRPr="00E319FB">
        <w:rPr>
          <w:rFonts w:ascii="Times New Roman" w:hAnsi="Times New Roman" w:cs="Times New Roman"/>
          <w:sz w:val="24"/>
          <w:szCs w:val="24"/>
        </w:rPr>
        <w:t>menyarankan agar peneliti selanjutnya dapat memberikan bimbingan kepada responden saat pengisian kuesioner agar tidak terjadi kesalahan dalam pengisisan</w:t>
      </w:r>
      <w:r w:rsidR="003141B7" w:rsidRPr="00E319FB">
        <w:rPr>
          <w:rFonts w:ascii="Times New Roman" w:hAnsi="Times New Roman" w:cs="Times New Roman"/>
          <w:sz w:val="24"/>
          <w:szCs w:val="24"/>
          <w:lang w:val="en-US"/>
        </w:rPr>
        <w:t xml:space="preserve"> </w:t>
      </w:r>
      <w:proofErr w:type="spellStart"/>
      <w:r w:rsidR="003141B7" w:rsidRPr="00E319FB">
        <w:rPr>
          <w:rFonts w:ascii="Times New Roman" w:hAnsi="Times New Roman" w:cs="Times New Roman"/>
          <w:sz w:val="24"/>
          <w:szCs w:val="24"/>
          <w:lang w:val="en-US"/>
        </w:rPr>
        <w:t>dan</w:t>
      </w:r>
      <w:proofErr w:type="spellEnd"/>
      <w:r w:rsidR="003141B7" w:rsidRPr="00E319FB">
        <w:rPr>
          <w:rFonts w:ascii="Times New Roman" w:hAnsi="Times New Roman" w:cs="Times New Roman"/>
          <w:sz w:val="24"/>
          <w:szCs w:val="24"/>
          <w:lang w:val="en-US"/>
        </w:rPr>
        <w:t xml:space="preserve"> p</w:t>
      </w:r>
      <w:r w:rsidR="00CF7B50" w:rsidRPr="00E319FB">
        <w:rPr>
          <w:rFonts w:ascii="Times New Roman" w:hAnsi="Times New Roman" w:cs="Times New Roman"/>
          <w:sz w:val="24"/>
          <w:szCs w:val="24"/>
        </w:rPr>
        <w:t xml:space="preserve">eneliti menyarankan apabila meneliti tentang kualitas laporan keuangan jangan hanya meneliti BPKPD tetapi juga melakukan penelitian pada lembaga </w:t>
      </w:r>
      <w:r w:rsidR="007D5CDE">
        <w:rPr>
          <w:rFonts w:ascii="Times New Roman" w:hAnsi="Times New Roman" w:cs="Times New Roman"/>
          <w:sz w:val="24"/>
          <w:szCs w:val="24"/>
          <w:lang w:val="en-US"/>
        </w:rPr>
        <w:t>p</w:t>
      </w:r>
      <w:r w:rsidR="00CF7B50" w:rsidRPr="00E319FB">
        <w:rPr>
          <w:rFonts w:ascii="Times New Roman" w:hAnsi="Times New Roman" w:cs="Times New Roman"/>
          <w:sz w:val="24"/>
          <w:szCs w:val="24"/>
        </w:rPr>
        <w:t>engawasan dan pemariksaan LKPD agar mendapatkan sisi yang berbeda dari hasil penelitian.</w:t>
      </w:r>
    </w:p>
    <w:p w14:paraId="02C8E2E3" w14:textId="6FA9B3D9" w:rsidR="001E1B38" w:rsidRDefault="001E1B38" w:rsidP="001C1C67">
      <w:pPr>
        <w:spacing w:after="0" w:line="240" w:lineRule="auto"/>
        <w:jc w:val="both"/>
        <w:rPr>
          <w:rFonts w:ascii="Times New Roman" w:hAnsi="Times New Roman" w:cs="Times New Roman"/>
          <w:b/>
          <w:bCs/>
          <w:sz w:val="24"/>
          <w:szCs w:val="24"/>
          <w:lang w:val="en-US"/>
        </w:rPr>
      </w:pPr>
    </w:p>
    <w:p w14:paraId="2E404557" w14:textId="77581F38" w:rsidR="00BB77EA" w:rsidRPr="00005B7F" w:rsidRDefault="00390012" w:rsidP="001C1C67">
      <w:pPr>
        <w:spacing w:after="0" w:line="24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p>
    <w:p w14:paraId="55365946" w14:textId="77777777" w:rsidR="00CF7B50" w:rsidRPr="00D019FE" w:rsidRDefault="00CF7B50" w:rsidP="001C1C67">
      <w:pPr>
        <w:spacing w:after="0" w:line="240" w:lineRule="auto"/>
        <w:ind w:left="720" w:hanging="720"/>
        <w:jc w:val="both"/>
        <w:rPr>
          <w:rFonts w:ascii="Times New Roman" w:hAnsi="Times New Roman" w:cs="Times New Roman"/>
          <w:sz w:val="24"/>
          <w:szCs w:val="24"/>
        </w:rPr>
      </w:pPr>
      <w:bookmarkStart w:id="8" w:name="_heading=h.gjdgxs" w:colFirst="0" w:colLast="0"/>
      <w:bookmarkEnd w:id="8"/>
      <w:r w:rsidRPr="00D019FE">
        <w:rPr>
          <w:rFonts w:ascii="Times New Roman" w:hAnsi="Times New Roman" w:cs="Times New Roman"/>
          <w:sz w:val="24"/>
          <w:szCs w:val="24"/>
          <w:shd w:val="clear" w:color="auto" w:fill="FFFFFF"/>
        </w:rPr>
        <w:t>Aldino, H. P., &amp; Septiano, R. (2021). Pengaruh Penggunaan Sistem Informasi Akuntansi, Teknologi Informasi, Pengendalian Internal Dan Kualitas Sumber Daya Manusia Terhadap Kualitas Laporan Keuangan. </w:t>
      </w:r>
      <w:r w:rsidRPr="00D019FE">
        <w:rPr>
          <w:rFonts w:ascii="Times New Roman" w:hAnsi="Times New Roman" w:cs="Times New Roman"/>
          <w:i/>
          <w:iCs/>
          <w:sz w:val="24"/>
          <w:szCs w:val="24"/>
          <w:shd w:val="clear" w:color="auto" w:fill="FFFFFF"/>
        </w:rPr>
        <w:t>Jurnal Menara Ekonomi: Penelitian Dan Kajian Ilmiah Bidang Ekonomi</w:t>
      </w:r>
      <w:r w:rsidRPr="00D019FE">
        <w:rPr>
          <w:rFonts w:ascii="Times New Roman" w:hAnsi="Times New Roman" w:cs="Times New Roman"/>
          <w:sz w:val="24"/>
          <w:szCs w:val="24"/>
          <w:shd w:val="clear" w:color="auto" w:fill="FFFFFF"/>
        </w:rPr>
        <w:t>, </w:t>
      </w:r>
      <w:r w:rsidRPr="00D019FE">
        <w:rPr>
          <w:rFonts w:ascii="Times New Roman" w:hAnsi="Times New Roman" w:cs="Times New Roman"/>
          <w:i/>
          <w:iCs/>
          <w:sz w:val="24"/>
          <w:szCs w:val="24"/>
          <w:shd w:val="clear" w:color="auto" w:fill="FFFFFF"/>
        </w:rPr>
        <w:t>7</w:t>
      </w:r>
      <w:r w:rsidRPr="00D019FE">
        <w:rPr>
          <w:rFonts w:ascii="Times New Roman" w:hAnsi="Times New Roman" w:cs="Times New Roman"/>
          <w:sz w:val="24"/>
          <w:szCs w:val="24"/>
          <w:shd w:val="clear" w:color="auto" w:fill="FFFFFF"/>
        </w:rPr>
        <w:t>(2).</w:t>
      </w:r>
    </w:p>
    <w:p w14:paraId="57BA264A" w14:textId="77777777" w:rsidR="00CF7B50" w:rsidRPr="00D019FE"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D019FE">
        <w:rPr>
          <w:rFonts w:ascii="Times New Roman" w:hAnsi="Times New Roman" w:cs="Times New Roman"/>
          <w:sz w:val="24"/>
          <w:szCs w:val="24"/>
          <w:shd w:val="clear" w:color="auto" w:fill="FFFFFF"/>
        </w:rPr>
        <w:lastRenderedPageBreak/>
        <w:t>Andriansyah, R. J., Sudaryanti, D., &amp; Sari, A. F. K. (2022). Pengaruh Pemahaman Akuntansi, Pemanfaatan Sistem Informasi Akuntansi Dan Sistem Pengendalian Intern Terhadap Kualitas Laporan Keuangan. </w:t>
      </w:r>
      <w:r w:rsidRPr="00D019FE">
        <w:rPr>
          <w:rFonts w:ascii="Times New Roman" w:hAnsi="Times New Roman" w:cs="Times New Roman"/>
          <w:i/>
          <w:iCs/>
          <w:sz w:val="24"/>
          <w:szCs w:val="24"/>
          <w:shd w:val="clear" w:color="auto" w:fill="FFFFFF"/>
        </w:rPr>
        <w:t>e_Jurnal Ilmiah Riset Akuntansi</w:t>
      </w:r>
      <w:r w:rsidRPr="00D019FE">
        <w:rPr>
          <w:rFonts w:ascii="Times New Roman" w:hAnsi="Times New Roman" w:cs="Times New Roman"/>
          <w:sz w:val="24"/>
          <w:szCs w:val="24"/>
          <w:shd w:val="clear" w:color="auto" w:fill="FFFFFF"/>
        </w:rPr>
        <w:t>, </w:t>
      </w:r>
      <w:r w:rsidRPr="00D019FE">
        <w:rPr>
          <w:rFonts w:ascii="Times New Roman" w:hAnsi="Times New Roman" w:cs="Times New Roman"/>
          <w:i/>
          <w:iCs/>
          <w:sz w:val="24"/>
          <w:szCs w:val="24"/>
          <w:shd w:val="clear" w:color="auto" w:fill="FFFFFF"/>
        </w:rPr>
        <w:t>11</w:t>
      </w:r>
      <w:r w:rsidRPr="00D019FE">
        <w:rPr>
          <w:rFonts w:ascii="Times New Roman" w:hAnsi="Times New Roman" w:cs="Times New Roman"/>
          <w:sz w:val="24"/>
          <w:szCs w:val="24"/>
          <w:shd w:val="clear" w:color="auto" w:fill="FFFFFF"/>
        </w:rPr>
        <w:t>(04).</w:t>
      </w:r>
    </w:p>
    <w:p w14:paraId="2B48BE84" w14:textId="77777777" w:rsidR="00CF7B50" w:rsidRPr="00A022F0"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A022F0">
        <w:rPr>
          <w:rFonts w:ascii="Times New Roman" w:hAnsi="Times New Roman" w:cs="Times New Roman"/>
          <w:sz w:val="24"/>
          <w:szCs w:val="24"/>
          <w:shd w:val="clear" w:color="auto" w:fill="FFFFFF"/>
        </w:rPr>
        <w:t>Arsal, M., &amp; Firdaus, F. (2023). Pengaruh Sistem Pengendalian Intern, Sistem Informasi Akuntansi Terhadap Kualitas Laporan Keuangan SKPD. </w:t>
      </w:r>
      <w:r w:rsidRPr="00A022F0">
        <w:rPr>
          <w:rFonts w:ascii="Times New Roman" w:hAnsi="Times New Roman" w:cs="Times New Roman"/>
          <w:i/>
          <w:iCs/>
          <w:sz w:val="24"/>
          <w:szCs w:val="24"/>
          <w:shd w:val="clear" w:color="auto" w:fill="FFFFFF"/>
        </w:rPr>
        <w:t>Indonesian Journal of Management Studies</w:t>
      </w:r>
      <w:r w:rsidRPr="00A022F0">
        <w:rPr>
          <w:rFonts w:ascii="Times New Roman" w:hAnsi="Times New Roman" w:cs="Times New Roman"/>
          <w:sz w:val="24"/>
          <w:szCs w:val="24"/>
          <w:shd w:val="clear" w:color="auto" w:fill="FFFFFF"/>
        </w:rPr>
        <w:t>, </w:t>
      </w:r>
      <w:r w:rsidRPr="00A022F0">
        <w:rPr>
          <w:rFonts w:ascii="Times New Roman" w:hAnsi="Times New Roman" w:cs="Times New Roman"/>
          <w:i/>
          <w:iCs/>
          <w:sz w:val="24"/>
          <w:szCs w:val="24"/>
          <w:shd w:val="clear" w:color="auto" w:fill="FFFFFF"/>
        </w:rPr>
        <w:t>2</w:t>
      </w:r>
      <w:r w:rsidRPr="00A022F0">
        <w:rPr>
          <w:rFonts w:ascii="Times New Roman" w:hAnsi="Times New Roman" w:cs="Times New Roman"/>
          <w:sz w:val="24"/>
          <w:szCs w:val="24"/>
          <w:shd w:val="clear" w:color="auto" w:fill="FFFFFF"/>
        </w:rPr>
        <w:t>(2), 20-30.</w:t>
      </w:r>
    </w:p>
    <w:p w14:paraId="20C19D9B" w14:textId="77777777" w:rsidR="00CF7B50"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D019FE">
        <w:rPr>
          <w:rFonts w:ascii="Times New Roman" w:hAnsi="Times New Roman" w:cs="Times New Roman"/>
          <w:sz w:val="24"/>
          <w:szCs w:val="24"/>
          <w:shd w:val="clear" w:color="auto" w:fill="FFFFFF"/>
        </w:rPr>
        <w:t>Ayem, S., &amp; Nugroho, M. M. (2020). Pengaruh Pemahaman Akuntansi Koperasi Berdasarkan Standar Akuntansi Keuangan Entitas tanpa Akuntabilitas Publik, Tingkat Kompetensi, dan Sistem Pengendalian Intern terhadap Kualitas Laporan Keuangan pada Koperasi Pegawai Republik Indonesia. </w:t>
      </w:r>
      <w:r w:rsidRPr="00D019FE">
        <w:rPr>
          <w:rFonts w:ascii="Times New Roman" w:hAnsi="Times New Roman" w:cs="Times New Roman"/>
          <w:i/>
          <w:iCs/>
          <w:sz w:val="24"/>
          <w:szCs w:val="24"/>
          <w:shd w:val="clear" w:color="auto" w:fill="FFFFFF"/>
        </w:rPr>
        <w:t>Permana: Jurnal Perpajakan, Manajemen, Dan Akuntansi</w:t>
      </w:r>
      <w:r w:rsidRPr="00D019FE">
        <w:rPr>
          <w:rFonts w:ascii="Times New Roman" w:hAnsi="Times New Roman" w:cs="Times New Roman"/>
          <w:sz w:val="24"/>
          <w:szCs w:val="24"/>
          <w:shd w:val="clear" w:color="auto" w:fill="FFFFFF"/>
        </w:rPr>
        <w:t>, </w:t>
      </w:r>
      <w:r w:rsidRPr="00D019FE">
        <w:rPr>
          <w:rFonts w:ascii="Times New Roman" w:hAnsi="Times New Roman" w:cs="Times New Roman"/>
          <w:i/>
          <w:iCs/>
          <w:sz w:val="24"/>
          <w:szCs w:val="24"/>
          <w:shd w:val="clear" w:color="auto" w:fill="FFFFFF"/>
        </w:rPr>
        <w:t>12</w:t>
      </w:r>
      <w:r w:rsidRPr="00D019FE">
        <w:rPr>
          <w:rFonts w:ascii="Times New Roman" w:hAnsi="Times New Roman" w:cs="Times New Roman"/>
          <w:sz w:val="24"/>
          <w:szCs w:val="24"/>
          <w:shd w:val="clear" w:color="auto" w:fill="FFFFFF"/>
        </w:rPr>
        <w:t>(1), 27-40.</w:t>
      </w:r>
    </w:p>
    <w:p w14:paraId="18CEE922" w14:textId="77777777" w:rsidR="00CF7B50" w:rsidRPr="00D019FE"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D019FE">
        <w:rPr>
          <w:rFonts w:ascii="Times New Roman" w:hAnsi="Times New Roman" w:cs="Times New Roman"/>
          <w:sz w:val="24"/>
          <w:szCs w:val="24"/>
          <w:shd w:val="clear" w:color="auto" w:fill="FFFFFF"/>
        </w:rPr>
        <w:t>Fibriyani, D. A., Ekayani, N. N. S., &amp; Manuaba, I. M. P. (2021). Pengaruh Pemahaman Akuntansi, Komitmen Karyawan, dan Peran Internal Audit Terhadap Kualitas Laporan Keuangan Pemerintah Daerah Pada OPD Kab. Gianyar. </w:t>
      </w:r>
      <w:r w:rsidRPr="00D019FE">
        <w:rPr>
          <w:rFonts w:ascii="Times New Roman" w:hAnsi="Times New Roman" w:cs="Times New Roman"/>
          <w:i/>
          <w:iCs/>
          <w:sz w:val="24"/>
          <w:szCs w:val="24"/>
          <w:shd w:val="clear" w:color="auto" w:fill="FFFFFF"/>
        </w:rPr>
        <w:t>Jurnal Riset Akuntansi Warmadewa</w:t>
      </w:r>
      <w:r w:rsidRPr="00D019FE">
        <w:rPr>
          <w:rFonts w:ascii="Times New Roman" w:hAnsi="Times New Roman" w:cs="Times New Roman"/>
          <w:sz w:val="24"/>
          <w:szCs w:val="24"/>
          <w:shd w:val="clear" w:color="auto" w:fill="FFFFFF"/>
        </w:rPr>
        <w:t>, </w:t>
      </w:r>
      <w:r w:rsidRPr="00D019FE">
        <w:rPr>
          <w:rFonts w:ascii="Times New Roman" w:hAnsi="Times New Roman" w:cs="Times New Roman"/>
          <w:i/>
          <w:iCs/>
          <w:sz w:val="24"/>
          <w:szCs w:val="24"/>
          <w:shd w:val="clear" w:color="auto" w:fill="FFFFFF"/>
        </w:rPr>
        <w:t>2</w:t>
      </w:r>
      <w:r w:rsidRPr="00D019FE">
        <w:rPr>
          <w:rFonts w:ascii="Times New Roman" w:hAnsi="Times New Roman" w:cs="Times New Roman"/>
          <w:sz w:val="24"/>
          <w:szCs w:val="24"/>
          <w:shd w:val="clear" w:color="auto" w:fill="FFFFFF"/>
        </w:rPr>
        <w:t>(1), 11-16.</w:t>
      </w:r>
    </w:p>
    <w:p w14:paraId="2A5E8E3F" w14:textId="3F4AEA0D" w:rsidR="00CF7B50" w:rsidRDefault="00CF7B50" w:rsidP="001C1C67">
      <w:pPr>
        <w:spacing w:after="0"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Ghozali, I. 2021. </w:t>
      </w:r>
      <w:r w:rsidRPr="00071B06">
        <w:rPr>
          <w:rFonts w:ascii="Times New Roman" w:hAnsi="Times New Roman" w:cs="Times New Roman"/>
          <w:i/>
          <w:iCs/>
          <w:sz w:val="24"/>
          <w:szCs w:val="24"/>
          <w:shd w:val="clear" w:color="auto" w:fill="FFFFFF"/>
        </w:rPr>
        <w:t>Aplikasi Analisis Multivariate Dengan Program SPSS</w:t>
      </w:r>
      <w:r>
        <w:rPr>
          <w:rFonts w:ascii="Times New Roman" w:hAnsi="Times New Roman" w:cs="Times New Roman"/>
          <w:sz w:val="24"/>
          <w:szCs w:val="24"/>
          <w:shd w:val="clear" w:color="auto" w:fill="FFFFFF"/>
        </w:rPr>
        <w:t>. Semarang. Badan Penerbit Universitas Diponegoro</w:t>
      </w:r>
    </w:p>
    <w:p w14:paraId="3801BF80" w14:textId="79A0C92A" w:rsidR="00E319FB" w:rsidRDefault="00E319FB" w:rsidP="001C1C67">
      <w:pPr>
        <w:spacing w:after="0" w:line="240" w:lineRule="auto"/>
        <w:ind w:left="720" w:hanging="720"/>
        <w:jc w:val="both"/>
        <w:rPr>
          <w:rFonts w:ascii="Times New Roman" w:hAnsi="Times New Roman" w:cs="Times New Roman"/>
          <w:sz w:val="24"/>
          <w:szCs w:val="24"/>
          <w:shd w:val="clear" w:color="auto" w:fill="FFFFFF"/>
        </w:rPr>
      </w:pPr>
      <w:r w:rsidRPr="00D019FE">
        <w:rPr>
          <w:rFonts w:ascii="Times New Roman" w:hAnsi="Times New Roman" w:cs="Times New Roman"/>
          <w:sz w:val="24"/>
          <w:szCs w:val="24"/>
          <w:shd w:val="clear" w:color="auto" w:fill="FFFFFF"/>
        </w:rPr>
        <w:t>Goo, E. E. K., &amp; Lamawitak, P. L. (2021). Pengaruh Pemanfaatan Sistem Informasi Akuntansi Keuangan Daerah, Kapasitas Sumber Daya Manusia dan Pengendalian Internal Terhadap Kualitas Laporan Keuangan Pemerintahan Daerah Kabupaten Sikka. </w:t>
      </w:r>
      <w:r w:rsidRPr="00D019FE">
        <w:rPr>
          <w:rFonts w:ascii="Times New Roman" w:hAnsi="Times New Roman" w:cs="Times New Roman"/>
          <w:i/>
          <w:iCs/>
          <w:sz w:val="24"/>
          <w:szCs w:val="24"/>
          <w:shd w:val="clear" w:color="auto" w:fill="FFFFFF"/>
        </w:rPr>
        <w:t>Jurnal Penelitian Ekonomi Akuntansi (JENSI)</w:t>
      </w:r>
      <w:r w:rsidRPr="00D019FE">
        <w:rPr>
          <w:rFonts w:ascii="Times New Roman" w:hAnsi="Times New Roman" w:cs="Times New Roman"/>
          <w:sz w:val="24"/>
          <w:szCs w:val="24"/>
          <w:shd w:val="clear" w:color="auto" w:fill="FFFFFF"/>
        </w:rPr>
        <w:t>, </w:t>
      </w:r>
      <w:r w:rsidRPr="00D019FE">
        <w:rPr>
          <w:rFonts w:ascii="Times New Roman" w:hAnsi="Times New Roman" w:cs="Times New Roman"/>
          <w:i/>
          <w:iCs/>
          <w:sz w:val="24"/>
          <w:szCs w:val="24"/>
          <w:shd w:val="clear" w:color="auto" w:fill="FFFFFF"/>
        </w:rPr>
        <w:t>5</w:t>
      </w:r>
      <w:r w:rsidRPr="00D019FE">
        <w:rPr>
          <w:rFonts w:ascii="Times New Roman" w:hAnsi="Times New Roman" w:cs="Times New Roman"/>
          <w:sz w:val="24"/>
          <w:szCs w:val="24"/>
          <w:shd w:val="clear" w:color="auto" w:fill="FFFFFF"/>
        </w:rPr>
        <w:t>(2), 98-110..</w:t>
      </w:r>
    </w:p>
    <w:p w14:paraId="54C6B884" w14:textId="2A4A2E54" w:rsidR="00CF7B50"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7D6AF1">
        <w:rPr>
          <w:rFonts w:ascii="Times New Roman" w:hAnsi="Times New Roman" w:cs="Times New Roman"/>
          <w:sz w:val="24"/>
          <w:szCs w:val="24"/>
          <w:shd w:val="clear" w:color="auto" w:fill="FFFFFF"/>
        </w:rPr>
        <w:t xml:space="preserve">Jensen, M., C., dan W. Meckling, 1976. “Theory of the firm: Managerial behavior, </w:t>
      </w:r>
      <w:r w:rsidRPr="007D6AF1">
        <w:rPr>
          <w:rFonts w:ascii="Times New Roman" w:hAnsi="Times New Roman" w:cs="Times New Roman"/>
          <w:sz w:val="24"/>
          <w:szCs w:val="24"/>
          <w:shd w:val="clear" w:color="auto" w:fill="FFFFFF"/>
        </w:rPr>
        <w:cr/>
        <w:t>agen.</w:t>
      </w:r>
    </w:p>
    <w:p w14:paraId="7AE022D4" w14:textId="58611BB0" w:rsidR="00E319FB" w:rsidRPr="007F64BC" w:rsidRDefault="00E319FB" w:rsidP="001C1C67">
      <w:pPr>
        <w:spacing w:after="0" w:line="240" w:lineRule="auto"/>
        <w:ind w:left="720" w:hanging="720"/>
        <w:jc w:val="both"/>
        <w:rPr>
          <w:rFonts w:ascii="Times New Roman" w:hAnsi="Times New Roman" w:cs="Times New Roman"/>
          <w:sz w:val="24"/>
          <w:szCs w:val="24"/>
          <w:shd w:val="clear" w:color="auto" w:fill="FFFFFF"/>
        </w:rPr>
      </w:pPr>
      <w:r w:rsidRPr="0097396D">
        <w:rPr>
          <w:rFonts w:ascii="Times New Roman" w:hAnsi="Times New Roman" w:cs="Times New Roman"/>
          <w:sz w:val="24"/>
          <w:szCs w:val="24"/>
          <w:shd w:val="clear" w:color="auto" w:fill="FFFFFF"/>
        </w:rPr>
        <w:t>Juni Wismawati, N. K. (2020). </w:t>
      </w:r>
      <w:r w:rsidRPr="0097396D">
        <w:rPr>
          <w:rFonts w:ascii="Times New Roman" w:hAnsi="Times New Roman" w:cs="Times New Roman"/>
          <w:i/>
          <w:iCs/>
          <w:sz w:val="24"/>
          <w:szCs w:val="24"/>
          <w:shd w:val="clear" w:color="auto" w:fill="FFFFFF"/>
        </w:rPr>
        <w:t>Pengaruh Pemahaman Akuntansi, Kualitas Sumber Daya Manusia, dan Pemanfaatan Teknologi Informasi Terhadap Kualitas Laporan Keuangan (Studi Kasus pada Koperasi Simpan Pinjam Kecamatan Buleleng)</w:t>
      </w:r>
      <w:r w:rsidRPr="0097396D">
        <w:rPr>
          <w:rFonts w:ascii="Times New Roman" w:hAnsi="Times New Roman" w:cs="Times New Roman"/>
          <w:sz w:val="24"/>
          <w:szCs w:val="24"/>
          <w:shd w:val="clear" w:color="auto" w:fill="FFFFFF"/>
        </w:rPr>
        <w:t> (Doctoral dissertation, Universitas Pendidikan Ganesha).</w:t>
      </w:r>
    </w:p>
    <w:p w14:paraId="5C822A24" w14:textId="77777777" w:rsidR="00CF7B50" w:rsidRPr="00D019FE"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D019FE">
        <w:rPr>
          <w:rFonts w:ascii="Times New Roman" w:hAnsi="Times New Roman" w:cs="Times New Roman"/>
          <w:sz w:val="24"/>
          <w:szCs w:val="24"/>
          <w:shd w:val="clear" w:color="auto" w:fill="FFFFFF"/>
        </w:rPr>
        <w:t>Lestari, N. L. W. T., &amp; Dewi, N. N. S. R. T. (2020). Pengaruh pemahaman akuntansi, pemanfaatan sistem informasi akuntansi dan sistem pengendalian intern terhadap kualitas laporan keuangan. </w:t>
      </w:r>
      <w:r w:rsidRPr="00D019FE">
        <w:rPr>
          <w:rFonts w:ascii="Times New Roman" w:hAnsi="Times New Roman" w:cs="Times New Roman"/>
          <w:i/>
          <w:iCs/>
          <w:sz w:val="24"/>
          <w:szCs w:val="24"/>
          <w:shd w:val="clear" w:color="auto" w:fill="FFFFFF"/>
        </w:rPr>
        <w:t>KRISNA: Kumpulan Riset Akuntansi</w:t>
      </w:r>
      <w:r w:rsidRPr="00D019FE">
        <w:rPr>
          <w:rFonts w:ascii="Times New Roman" w:hAnsi="Times New Roman" w:cs="Times New Roman"/>
          <w:sz w:val="24"/>
          <w:szCs w:val="24"/>
          <w:shd w:val="clear" w:color="auto" w:fill="FFFFFF"/>
        </w:rPr>
        <w:t>, </w:t>
      </w:r>
      <w:r w:rsidRPr="00D019FE">
        <w:rPr>
          <w:rFonts w:ascii="Times New Roman" w:hAnsi="Times New Roman" w:cs="Times New Roman"/>
          <w:i/>
          <w:iCs/>
          <w:sz w:val="24"/>
          <w:szCs w:val="24"/>
          <w:shd w:val="clear" w:color="auto" w:fill="FFFFFF"/>
        </w:rPr>
        <w:t>11</w:t>
      </w:r>
      <w:r w:rsidRPr="00D019FE">
        <w:rPr>
          <w:rFonts w:ascii="Times New Roman" w:hAnsi="Times New Roman" w:cs="Times New Roman"/>
          <w:sz w:val="24"/>
          <w:szCs w:val="24"/>
          <w:shd w:val="clear" w:color="auto" w:fill="FFFFFF"/>
        </w:rPr>
        <w:t>(2), 170-178.</w:t>
      </w:r>
    </w:p>
    <w:p w14:paraId="08978544" w14:textId="77777777" w:rsidR="00CF7B50" w:rsidRPr="00D019FE"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D019FE">
        <w:rPr>
          <w:rFonts w:ascii="Times New Roman" w:hAnsi="Times New Roman" w:cs="Times New Roman"/>
          <w:sz w:val="24"/>
          <w:szCs w:val="24"/>
          <w:shd w:val="clear" w:color="auto" w:fill="FFFFFF"/>
        </w:rPr>
        <w:t>Mahfuz, R. P., &amp; Hanum, Z. (2023). Pengaruh Sistem Informasi Akuntansi dan Kinerja Pegawai Terhadap Kualitas Laporan Keuangan (Studi Kasus Pada Dinas Tenaga Kerja Kabupaten Mandailing Natal). </w:t>
      </w:r>
      <w:r w:rsidRPr="00D019FE">
        <w:rPr>
          <w:rFonts w:ascii="Times New Roman" w:hAnsi="Times New Roman" w:cs="Times New Roman"/>
          <w:i/>
          <w:iCs/>
          <w:sz w:val="24"/>
          <w:szCs w:val="24"/>
          <w:shd w:val="clear" w:color="auto" w:fill="FFFFFF"/>
        </w:rPr>
        <w:t>Owner: Riset dan Jurnal Akuntansi</w:t>
      </w:r>
      <w:r w:rsidRPr="00D019FE">
        <w:rPr>
          <w:rFonts w:ascii="Times New Roman" w:hAnsi="Times New Roman" w:cs="Times New Roman"/>
          <w:sz w:val="24"/>
          <w:szCs w:val="24"/>
          <w:shd w:val="clear" w:color="auto" w:fill="FFFFFF"/>
        </w:rPr>
        <w:t>, </w:t>
      </w:r>
      <w:r w:rsidRPr="00D019FE">
        <w:rPr>
          <w:rFonts w:ascii="Times New Roman" w:hAnsi="Times New Roman" w:cs="Times New Roman"/>
          <w:i/>
          <w:iCs/>
          <w:sz w:val="24"/>
          <w:szCs w:val="24"/>
          <w:shd w:val="clear" w:color="auto" w:fill="FFFFFF"/>
        </w:rPr>
        <w:t>7</w:t>
      </w:r>
      <w:r w:rsidRPr="00D019FE">
        <w:rPr>
          <w:rFonts w:ascii="Times New Roman" w:hAnsi="Times New Roman" w:cs="Times New Roman"/>
          <w:sz w:val="24"/>
          <w:szCs w:val="24"/>
          <w:shd w:val="clear" w:color="auto" w:fill="FFFFFF"/>
        </w:rPr>
        <w:t>(4), 2895-2904.</w:t>
      </w:r>
    </w:p>
    <w:p w14:paraId="37E0418B" w14:textId="77777777" w:rsidR="00CF7B50"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D019FE">
        <w:rPr>
          <w:rFonts w:ascii="Times New Roman" w:hAnsi="Times New Roman" w:cs="Times New Roman"/>
          <w:sz w:val="24"/>
          <w:szCs w:val="24"/>
          <w:shd w:val="clear" w:color="auto" w:fill="FFFFFF"/>
        </w:rPr>
        <w:t>Mangar, A. B., Anakotta, F. M., &amp; Kalau, A. A. (2022, March). Pengaruh penerapan sistem informasi akuntansi, kualitas sumber daya manusia dan sistem pengendalian internal terhadap kualitas laporan keuangan (studi empiris pada organisasi perangkat daerah di Kabupaten Kepulauan Aru). In </w:t>
      </w:r>
      <w:r w:rsidRPr="00D019FE">
        <w:rPr>
          <w:rFonts w:ascii="Times New Roman" w:hAnsi="Times New Roman" w:cs="Times New Roman"/>
          <w:i/>
          <w:iCs/>
          <w:sz w:val="24"/>
          <w:szCs w:val="24"/>
          <w:shd w:val="clear" w:color="auto" w:fill="FFFFFF"/>
        </w:rPr>
        <w:t>Conference on Economic and Business Innovation (CEBI)</w:t>
      </w:r>
      <w:r w:rsidRPr="00D019FE">
        <w:rPr>
          <w:rFonts w:ascii="Times New Roman" w:hAnsi="Times New Roman" w:cs="Times New Roman"/>
          <w:sz w:val="24"/>
          <w:szCs w:val="24"/>
          <w:shd w:val="clear" w:color="auto" w:fill="FFFFFF"/>
        </w:rPr>
        <w:t> (pp. 2247-2263).</w:t>
      </w:r>
    </w:p>
    <w:p w14:paraId="313F420C" w14:textId="77777777" w:rsidR="00CF7B50" w:rsidRPr="00C32805"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C32805">
        <w:rPr>
          <w:rFonts w:ascii="Times New Roman" w:hAnsi="Times New Roman" w:cs="Times New Roman"/>
          <w:sz w:val="24"/>
          <w:szCs w:val="24"/>
          <w:shd w:val="clear" w:color="auto" w:fill="FFFFFF"/>
        </w:rPr>
        <w:t>Napisah, L. S., &amp; Rakhmadhani, V. (2019). Pengaruh Pemahaman Akuntansi Terhadap Kualitas Laporan Keuangan (Studi Pada Satuan Kerja Perangkat Daerah Kabupaten Bandung Barat). </w:t>
      </w:r>
      <w:r w:rsidRPr="00C32805">
        <w:rPr>
          <w:rFonts w:ascii="Times New Roman" w:hAnsi="Times New Roman" w:cs="Times New Roman"/>
          <w:i/>
          <w:iCs/>
          <w:sz w:val="24"/>
          <w:szCs w:val="24"/>
          <w:shd w:val="clear" w:color="auto" w:fill="FFFFFF"/>
        </w:rPr>
        <w:t>Riset Akuntansi dan Perbankan</w:t>
      </w:r>
      <w:r w:rsidRPr="00C32805">
        <w:rPr>
          <w:rFonts w:ascii="Times New Roman" w:hAnsi="Times New Roman" w:cs="Times New Roman"/>
          <w:sz w:val="24"/>
          <w:szCs w:val="24"/>
          <w:shd w:val="clear" w:color="auto" w:fill="FFFFFF"/>
        </w:rPr>
        <w:t>, </w:t>
      </w:r>
      <w:r w:rsidRPr="00C32805">
        <w:rPr>
          <w:rFonts w:ascii="Times New Roman" w:hAnsi="Times New Roman" w:cs="Times New Roman"/>
          <w:i/>
          <w:iCs/>
          <w:sz w:val="24"/>
          <w:szCs w:val="24"/>
          <w:shd w:val="clear" w:color="auto" w:fill="FFFFFF"/>
        </w:rPr>
        <w:t>13</w:t>
      </w:r>
      <w:r w:rsidRPr="00C32805">
        <w:rPr>
          <w:rFonts w:ascii="Times New Roman" w:hAnsi="Times New Roman" w:cs="Times New Roman"/>
          <w:sz w:val="24"/>
          <w:szCs w:val="24"/>
          <w:shd w:val="clear" w:color="auto" w:fill="FFFFFF"/>
        </w:rPr>
        <w:t>(1), 23-36.</w:t>
      </w:r>
    </w:p>
    <w:p w14:paraId="62D583F3" w14:textId="77777777" w:rsidR="00CF7B50"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D019FE">
        <w:rPr>
          <w:rFonts w:ascii="Times New Roman" w:hAnsi="Times New Roman" w:cs="Times New Roman"/>
          <w:sz w:val="24"/>
          <w:szCs w:val="24"/>
          <w:shd w:val="clear" w:color="auto" w:fill="FFFFFF"/>
        </w:rPr>
        <w:t>Nur, M. M., Sopanah, A., &amp; Puspitosarie, E. (2023). Pengaruh Pemahaman Akuntansi, Sistem Informasi Akuntansi, dan Sistem Pengendalian Intern terhadap Kualitas Laporan Keuangan. </w:t>
      </w:r>
      <w:r w:rsidRPr="00D019FE">
        <w:rPr>
          <w:rFonts w:ascii="Times New Roman" w:hAnsi="Times New Roman" w:cs="Times New Roman"/>
          <w:i/>
          <w:iCs/>
          <w:sz w:val="24"/>
          <w:szCs w:val="24"/>
          <w:shd w:val="clear" w:color="auto" w:fill="FFFFFF"/>
        </w:rPr>
        <w:t>JRAP (Jurnal Riset Akuntansi dan Perpajakan)</w:t>
      </w:r>
      <w:r w:rsidRPr="00D019FE">
        <w:rPr>
          <w:rFonts w:ascii="Times New Roman" w:hAnsi="Times New Roman" w:cs="Times New Roman"/>
          <w:sz w:val="24"/>
          <w:szCs w:val="24"/>
          <w:shd w:val="clear" w:color="auto" w:fill="FFFFFF"/>
        </w:rPr>
        <w:t>, </w:t>
      </w:r>
      <w:r w:rsidRPr="00D019FE">
        <w:rPr>
          <w:rFonts w:ascii="Times New Roman" w:hAnsi="Times New Roman" w:cs="Times New Roman"/>
          <w:i/>
          <w:iCs/>
          <w:sz w:val="24"/>
          <w:szCs w:val="24"/>
          <w:shd w:val="clear" w:color="auto" w:fill="FFFFFF"/>
        </w:rPr>
        <w:t>10</w:t>
      </w:r>
      <w:r w:rsidRPr="00D019FE">
        <w:rPr>
          <w:rFonts w:ascii="Times New Roman" w:hAnsi="Times New Roman" w:cs="Times New Roman"/>
          <w:sz w:val="24"/>
          <w:szCs w:val="24"/>
          <w:shd w:val="clear" w:color="auto" w:fill="FFFFFF"/>
        </w:rPr>
        <w:t>(1), 48-58.</w:t>
      </w:r>
    </w:p>
    <w:p w14:paraId="3433E6F5" w14:textId="77777777" w:rsidR="00CF7B50" w:rsidRPr="000479A3"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0479A3">
        <w:rPr>
          <w:rFonts w:ascii="Times New Roman" w:hAnsi="Times New Roman" w:cs="Times New Roman"/>
          <w:sz w:val="24"/>
          <w:szCs w:val="24"/>
          <w:shd w:val="clear" w:color="auto" w:fill="FFFFFF"/>
        </w:rPr>
        <w:t>PATRICIA, P. (2024). </w:t>
      </w:r>
      <w:r w:rsidRPr="000479A3">
        <w:rPr>
          <w:rFonts w:ascii="Times New Roman" w:hAnsi="Times New Roman" w:cs="Times New Roman"/>
          <w:i/>
          <w:iCs/>
          <w:sz w:val="24"/>
          <w:szCs w:val="24"/>
          <w:shd w:val="clear" w:color="auto" w:fill="FFFFFF"/>
        </w:rPr>
        <w:t>Pengaruh Pemahaman Standar Akuntansi Pemerintah, Pemanfaatan Sistem Informasi Akuntansi Keuangan Daerah dan Sistem Pengendalian Internal Terhadap Kualitas Laporan Keuangan Pemerintah Daerah</w:t>
      </w:r>
      <w:r w:rsidRPr="000479A3">
        <w:rPr>
          <w:rFonts w:ascii="Times New Roman" w:hAnsi="Times New Roman" w:cs="Times New Roman"/>
          <w:sz w:val="24"/>
          <w:szCs w:val="24"/>
          <w:shd w:val="clear" w:color="auto" w:fill="FFFFFF"/>
        </w:rPr>
        <w:t> (Doctoral dissertation, STIE MALANGKUCECWARA).</w:t>
      </w:r>
    </w:p>
    <w:p w14:paraId="3C281827" w14:textId="259E43A1" w:rsidR="00CF7B50"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7D6AF1">
        <w:rPr>
          <w:rFonts w:ascii="Times New Roman" w:hAnsi="Times New Roman" w:cs="Times New Roman"/>
          <w:sz w:val="24"/>
          <w:szCs w:val="24"/>
          <w:shd w:val="clear" w:color="auto" w:fill="FFFFFF"/>
        </w:rPr>
        <w:t>Republik Indonesia, Peraturan Pemerintah Nomor 71 Tahun 2003 tentang Standar Akuntansi Pemerintahan.</w:t>
      </w:r>
    </w:p>
    <w:p w14:paraId="43954BEF" w14:textId="3837EDB6" w:rsidR="00E319FB" w:rsidRDefault="00E319FB" w:rsidP="001C1C67">
      <w:pPr>
        <w:spacing w:after="0" w:line="240" w:lineRule="auto"/>
        <w:ind w:left="720" w:hanging="720"/>
        <w:jc w:val="both"/>
        <w:rPr>
          <w:rFonts w:ascii="Times New Roman" w:hAnsi="Times New Roman" w:cs="Times New Roman"/>
          <w:sz w:val="24"/>
          <w:szCs w:val="24"/>
          <w:shd w:val="clear" w:color="auto" w:fill="FFFFFF"/>
        </w:rPr>
      </w:pPr>
      <w:r w:rsidRPr="000479A3">
        <w:rPr>
          <w:rFonts w:ascii="Times New Roman" w:hAnsi="Times New Roman" w:cs="Times New Roman"/>
          <w:sz w:val="24"/>
          <w:szCs w:val="24"/>
          <w:shd w:val="clear" w:color="auto" w:fill="FFFFFF"/>
        </w:rPr>
        <w:lastRenderedPageBreak/>
        <w:t>Rohmah, L., Askandar, N. S., &amp; Sari, A. F. K. (2020). Pengaruh Pemahaman Standar Akuntansi Pemerintah, Pemanfaatan Sistem Informasi Akuntansi Keuangan Daerah Dan Sistem Pengendalian Internal Terhadap Kualitas Laporan Keuangan Pemerintah Daerah Kota Malang. </w:t>
      </w:r>
      <w:r w:rsidRPr="000479A3">
        <w:rPr>
          <w:rFonts w:ascii="Times New Roman" w:hAnsi="Times New Roman" w:cs="Times New Roman"/>
          <w:i/>
          <w:iCs/>
          <w:sz w:val="24"/>
          <w:szCs w:val="24"/>
          <w:shd w:val="clear" w:color="auto" w:fill="FFFFFF"/>
        </w:rPr>
        <w:t>E_Jurnal Ilmiah Riset Akuntansi</w:t>
      </w:r>
      <w:r w:rsidRPr="000479A3">
        <w:rPr>
          <w:rFonts w:ascii="Times New Roman" w:hAnsi="Times New Roman" w:cs="Times New Roman"/>
          <w:sz w:val="24"/>
          <w:szCs w:val="24"/>
          <w:shd w:val="clear" w:color="auto" w:fill="FFFFFF"/>
        </w:rPr>
        <w:t>, </w:t>
      </w:r>
      <w:r w:rsidRPr="000479A3">
        <w:rPr>
          <w:rFonts w:ascii="Times New Roman" w:hAnsi="Times New Roman" w:cs="Times New Roman"/>
          <w:i/>
          <w:iCs/>
          <w:sz w:val="24"/>
          <w:szCs w:val="24"/>
          <w:shd w:val="clear" w:color="auto" w:fill="FFFFFF"/>
        </w:rPr>
        <w:t>9</w:t>
      </w:r>
      <w:r w:rsidRPr="000479A3">
        <w:rPr>
          <w:rFonts w:ascii="Times New Roman" w:hAnsi="Times New Roman" w:cs="Times New Roman"/>
          <w:sz w:val="24"/>
          <w:szCs w:val="24"/>
          <w:shd w:val="clear" w:color="auto" w:fill="FFFFFF"/>
        </w:rPr>
        <w:t>(05).</w:t>
      </w:r>
    </w:p>
    <w:p w14:paraId="75D8307D" w14:textId="77777777" w:rsidR="00CF7B50"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7F64BC">
        <w:rPr>
          <w:rFonts w:ascii="Times New Roman" w:hAnsi="Times New Roman" w:cs="Times New Roman"/>
          <w:sz w:val="24"/>
          <w:szCs w:val="24"/>
          <w:shd w:val="clear" w:color="auto" w:fill="FFFFFF"/>
        </w:rPr>
        <w:t>Rosa, C. A., Rispantyo, R., &amp; Kristianto, D. (2020). P</w:t>
      </w:r>
      <w:r>
        <w:rPr>
          <w:rFonts w:ascii="Times New Roman" w:hAnsi="Times New Roman" w:cs="Times New Roman"/>
          <w:sz w:val="24"/>
          <w:szCs w:val="24"/>
          <w:shd w:val="clear" w:color="auto" w:fill="FFFFFF"/>
        </w:rPr>
        <w:t>engaruh</w:t>
      </w:r>
      <w:r w:rsidRPr="007F64BC">
        <w:rPr>
          <w:rFonts w:ascii="Times New Roman" w:hAnsi="Times New Roman" w:cs="Times New Roman"/>
          <w:sz w:val="24"/>
          <w:szCs w:val="24"/>
          <w:shd w:val="clear" w:color="auto" w:fill="FFFFFF"/>
        </w:rPr>
        <w:t xml:space="preserve"> K</w:t>
      </w:r>
      <w:r>
        <w:rPr>
          <w:rFonts w:ascii="Times New Roman" w:hAnsi="Times New Roman" w:cs="Times New Roman"/>
          <w:sz w:val="24"/>
          <w:szCs w:val="24"/>
          <w:shd w:val="clear" w:color="auto" w:fill="FFFFFF"/>
        </w:rPr>
        <w:t>ompetensi</w:t>
      </w:r>
      <w:r w:rsidRPr="007F64BC">
        <w:rPr>
          <w:rFonts w:ascii="Times New Roman" w:hAnsi="Times New Roman" w:cs="Times New Roman"/>
          <w:sz w:val="24"/>
          <w:szCs w:val="24"/>
          <w:shd w:val="clear" w:color="auto" w:fill="FFFFFF"/>
        </w:rPr>
        <w:t xml:space="preserve"> S</w:t>
      </w:r>
      <w:r>
        <w:rPr>
          <w:rFonts w:ascii="Times New Roman" w:hAnsi="Times New Roman" w:cs="Times New Roman"/>
          <w:sz w:val="24"/>
          <w:szCs w:val="24"/>
          <w:shd w:val="clear" w:color="auto" w:fill="FFFFFF"/>
        </w:rPr>
        <w:t>umber</w:t>
      </w:r>
      <w:r w:rsidRPr="007F64BC">
        <w:rPr>
          <w:rFonts w:ascii="Times New Roman" w:hAnsi="Times New Roman" w:cs="Times New Roman"/>
          <w:sz w:val="24"/>
          <w:szCs w:val="24"/>
          <w:shd w:val="clear" w:color="auto" w:fill="FFFFFF"/>
        </w:rPr>
        <w:t xml:space="preserve"> D</w:t>
      </w:r>
      <w:r>
        <w:rPr>
          <w:rFonts w:ascii="Times New Roman" w:hAnsi="Times New Roman" w:cs="Times New Roman"/>
          <w:sz w:val="24"/>
          <w:szCs w:val="24"/>
          <w:shd w:val="clear" w:color="auto" w:fill="FFFFFF"/>
        </w:rPr>
        <w:t>aya</w:t>
      </w:r>
      <w:r w:rsidRPr="007F64BC">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anusia</w:t>
      </w:r>
      <w:r w:rsidRPr="007F64BC">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erhadap</w:t>
      </w:r>
      <w:r w:rsidRPr="007F64BC">
        <w:rPr>
          <w:rFonts w:ascii="Times New Roman" w:hAnsi="Times New Roman" w:cs="Times New Roman"/>
          <w:sz w:val="24"/>
          <w:szCs w:val="24"/>
          <w:shd w:val="clear" w:color="auto" w:fill="FFFFFF"/>
        </w:rPr>
        <w:t xml:space="preserve"> K</w:t>
      </w:r>
      <w:r>
        <w:rPr>
          <w:rFonts w:ascii="Times New Roman" w:hAnsi="Times New Roman" w:cs="Times New Roman"/>
          <w:sz w:val="24"/>
          <w:szCs w:val="24"/>
          <w:shd w:val="clear" w:color="auto" w:fill="FFFFFF"/>
        </w:rPr>
        <w:t>ualitas</w:t>
      </w:r>
      <w:r w:rsidRPr="007F64BC">
        <w:rPr>
          <w:rFonts w:ascii="Times New Roman" w:hAnsi="Times New Roman" w:cs="Times New Roman"/>
          <w:sz w:val="24"/>
          <w:szCs w:val="24"/>
          <w:shd w:val="clear" w:color="auto" w:fill="FFFFFF"/>
        </w:rPr>
        <w:t xml:space="preserve"> L</w:t>
      </w:r>
      <w:r>
        <w:rPr>
          <w:rFonts w:ascii="Times New Roman" w:hAnsi="Times New Roman" w:cs="Times New Roman"/>
          <w:sz w:val="24"/>
          <w:szCs w:val="24"/>
          <w:shd w:val="clear" w:color="auto" w:fill="FFFFFF"/>
        </w:rPr>
        <w:t>aporan</w:t>
      </w:r>
      <w:r w:rsidRPr="007F64BC">
        <w:rPr>
          <w:rFonts w:ascii="Times New Roman" w:hAnsi="Times New Roman" w:cs="Times New Roman"/>
          <w:sz w:val="24"/>
          <w:szCs w:val="24"/>
          <w:shd w:val="clear" w:color="auto" w:fill="FFFFFF"/>
        </w:rPr>
        <w:t xml:space="preserve"> K</w:t>
      </w:r>
      <w:r>
        <w:rPr>
          <w:rFonts w:ascii="Times New Roman" w:hAnsi="Times New Roman" w:cs="Times New Roman"/>
          <w:sz w:val="24"/>
          <w:szCs w:val="24"/>
          <w:shd w:val="clear" w:color="auto" w:fill="FFFFFF"/>
        </w:rPr>
        <w:t>euangan</w:t>
      </w:r>
      <w:r w:rsidRPr="007F64BC">
        <w:rPr>
          <w:rFonts w:ascii="Times New Roman" w:hAnsi="Times New Roman" w:cs="Times New Roman"/>
          <w:sz w:val="24"/>
          <w:szCs w:val="24"/>
          <w:shd w:val="clear" w:color="auto" w:fill="FFFFFF"/>
        </w:rPr>
        <w:t xml:space="preserve"> P</w:t>
      </w:r>
      <w:r>
        <w:rPr>
          <w:rFonts w:ascii="Times New Roman" w:hAnsi="Times New Roman" w:cs="Times New Roman"/>
          <w:sz w:val="24"/>
          <w:szCs w:val="24"/>
          <w:shd w:val="clear" w:color="auto" w:fill="FFFFFF"/>
        </w:rPr>
        <w:t>emerintah</w:t>
      </w:r>
      <w:r w:rsidRPr="007F64BC">
        <w:rPr>
          <w:rFonts w:ascii="Times New Roman" w:hAnsi="Times New Roman" w:cs="Times New Roman"/>
          <w:sz w:val="24"/>
          <w:szCs w:val="24"/>
          <w:shd w:val="clear" w:color="auto" w:fill="FFFFFF"/>
        </w:rPr>
        <w:t xml:space="preserve"> D</w:t>
      </w:r>
      <w:r>
        <w:rPr>
          <w:rFonts w:ascii="Times New Roman" w:hAnsi="Times New Roman" w:cs="Times New Roman"/>
          <w:sz w:val="24"/>
          <w:szCs w:val="24"/>
          <w:shd w:val="clear" w:color="auto" w:fill="FFFFFF"/>
        </w:rPr>
        <w:t>aerah</w:t>
      </w:r>
      <w:r w:rsidRPr="007F64BC">
        <w:rPr>
          <w:rFonts w:ascii="Times New Roman" w:hAnsi="Times New Roman" w:cs="Times New Roman"/>
          <w:sz w:val="24"/>
          <w:szCs w:val="24"/>
          <w:shd w:val="clear" w:color="auto" w:fill="FFFFFF"/>
        </w:rPr>
        <w:t xml:space="preserve"> D</w:t>
      </w:r>
      <w:r>
        <w:rPr>
          <w:rFonts w:ascii="Times New Roman" w:hAnsi="Times New Roman" w:cs="Times New Roman"/>
          <w:sz w:val="24"/>
          <w:szCs w:val="24"/>
          <w:shd w:val="clear" w:color="auto" w:fill="FFFFFF"/>
        </w:rPr>
        <w:t>engan</w:t>
      </w:r>
      <w:r w:rsidRPr="007F64BC">
        <w:rPr>
          <w:rFonts w:ascii="Times New Roman" w:hAnsi="Times New Roman" w:cs="Times New Roman"/>
          <w:sz w:val="24"/>
          <w:szCs w:val="24"/>
          <w:shd w:val="clear" w:color="auto" w:fill="FFFFFF"/>
        </w:rPr>
        <w:t xml:space="preserve"> S</w:t>
      </w:r>
      <w:r>
        <w:rPr>
          <w:rFonts w:ascii="Times New Roman" w:hAnsi="Times New Roman" w:cs="Times New Roman"/>
          <w:sz w:val="24"/>
          <w:szCs w:val="24"/>
          <w:shd w:val="clear" w:color="auto" w:fill="FFFFFF"/>
        </w:rPr>
        <w:t>istem</w:t>
      </w:r>
      <w:r w:rsidRPr="007F64BC">
        <w:rPr>
          <w:rFonts w:ascii="Times New Roman" w:hAnsi="Times New Roman" w:cs="Times New Roman"/>
          <w:sz w:val="24"/>
          <w:szCs w:val="24"/>
          <w:shd w:val="clear" w:color="auto" w:fill="FFFFFF"/>
        </w:rPr>
        <w:t xml:space="preserve"> P</w:t>
      </w:r>
      <w:r>
        <w:rPr>
          <w:rFonts w:ascii="Times New Roman" w:hAnsi="Times New Roman" w:cs="Times New Roman"/>
          <w:sz w:val="24"/>
          <w:szCs w:val="24"/>
          <w:shd w:val="clear" w:color="auto" w:fill="FFFFFF"/>
        </w:rPr>
        <w:t>engendalian</w:t>
      </w:r>
      <w:r w:rsidRPr="007F64BC">
        <w:rPr>
          <w:rFonts w:ascii="Times New Roman" w:hAnsi="Times New Roman" w:cs="Times New Roman"/>
          <w:sz w:val="24"/>
          <w:szCs w:val="24"/>
          <w:shd w:val="clear" w:color="auto" w:fill="FFFFFF"/>
        </w:rPr>
        <w:t xml:space="preserve"> I</w:t>
      </w:r>
      <w:r>
        <w:rPr>
          <w:rFonts w:ascii="Times New Roman" w:hAnsi="Times New Roman" w:cs="Times New Roman"/>
          <w:sz w:val="24"/>
          <w:szCs w:val="24"/>
          <w:shd w:val="clear" w:color="auto" w:fill="FFFFFF"/>
        </w:rPr>
        <w:t>ntern</w:t>
      </w:r>
      <w:r w:rsidRPr="007F64BC">
        <w:rPr>
          <w:rFonts w:ascii="Times New Roman" w:hAnsi="Times New Roman" w:cs="Times New Roman"/>
          <w:sz w:val="24"/>
          <w:szCs w:val="24"/>
          <w:shd w:val="clear" w:color="auto" w:fill="FFFFFF"/>
        </w:rPr>
        <w:t xml:space="preserve"> S</w:t>
      </w:r>
      <w:r>
        <w:rPr>
          <w:rFonts w:ascii="Times New Roman" w:hAnsi="Times New Roman" w:cs="Times New Roman"/>
          <w:sz w:val="24"/>
          <w:szCs w:val="24"/>
          <w:shd w:val="clear" w:color="auto" w:fill="FFFFFF"/>
        </w:rPr>
        <w:t>ebagai</w:t>
      </w:r>
      <w:r w:rsidRPr="007F64BC">
        <w:rPr>
          <w:rFonts w:ascii="Times New Roman" w:hAnsi="Times New Roman" w:cs="Times New Roman"/>
          <w:sz w:val="24"/>
          <w:szCs w:val="24"/>
          <w:shd w:val="clear" w:color="auto" w:fill="FFFFFF"/>
        </w:rPr>
        <w:t xml:space="preserve"> P</w:t>
      </w:r>
      <w:r>
        <w:rPr>
          <w:rFonts w:ascii="Times New Roman" w:hAnsi="Times New Roman" w:cs="Times New Roman"/>
          <w:sz w:val="24"/>
          <w:szCs w:val="24"/>
          <w:shd w:val="clear" w:color="auto" w:fill="FFFFFF"/>
        </w:rPr>
        <w:t>emoderasi</w:t>
      </w:r>
      <w:r w:rsidRPr="007F64BC">
        <w:rPr>
          <w:rFonts w:ascii="Times New Roman" w:hAnsi="Times New Roman" w:cs="Times New Roman"/>
          <w:sz w:val="24"/>
          <w:szCs w:val="24"/>
          <w:shd w:val="clear" w:color="auto" w:fill="FFFFFF"/>
        </w:rPr>
        <w:t xml:space="preserve"> (Studi Kasus pada OPD Kabupaten Wonogiri). </w:t>
      </w:r>
      <w:r w:rsidRPr="007F64BC">
        <w:rPr>
          <w:rFonts w:ascii="Times New Roman" w:hAnsi="Times New Roman" w:cs="Times New Roman"/>
          <w:i/>
          <w:iCs/>
          <w:sz w:val="24"/>
          <w:szCs w:val="24"/>
          <w:shd w:val="clear" w:color="auto" w:fill="FFFFFF"/>
        </w:rPr>
        <w:t>Jurnal Akuntansi dan Sistem Teknologi Informasi</w:t>
      </w:r>
      <w:r w:rsidRPr="007F64BC">
        <w:rPr>
          <w:rFonts w:ascii="Times New Roman" w:hAnsi="Times New Roman" w:cs="Times New Roman"/>
          <w:sz w:val="24"/>
          <w:szCs w:val="24"/>
          <w:shd w:val="clear" w:color="auto" w:fill="FFFFFF"/>
        </w:rPr>
        <w:t>, </w:t>
      </w:r>
      <w:r w:rsidRPr="007F64BC">
        <w:rPr>
          <w:rFonts w:ascii="Times New Roman" w:hAnsi="Times New Roman" w:cs="Times New Roman"/>
          <w:i/>
          <w:iCs/>
          <w:sz w:val="24"/>
          <w:szCs w:val="24"/>
          <w:shd w:val="clear" w:color="auto" w:fill="FFFFFF"/>
        </w:rPr>
        <w:t>17</w:t>
      </w:r>
      <w:r w:rsidRPr="007F64BC">
        <w:rPr>
          <w:rFonts w:ascii="Times New Roman" w:hAnsi="Times New Roman" w:cs="Times New Roman"/>
          <w:sz w:val="24"/>
          <w:szCs w:val="24"/>
          <w:shd w:val="clear" w:color="auto" w:fill="FFFFFF"/>
        </w:rPr>
        <w:t>(2).</w:t>
      </w:r>
    </w:p>
    <w:p w14:paraId="01C92300" w14:textId="77777777" w:rsidR="00CF7B50" w:rsidRDefault="00CF7B50" w:rsidP="001C1C67">
      <w:pPr>
        <w:spacing w:after="0" w:line="240" w:lineRule="auto"/>
        <w:ind w:left="720" w:hanging="720"/>
        <w:jc w:val="both"/>
        <w:rPr>
          <w:rFonts w:ascii="Times New Roman" w:hAnsi="Times New Roman" w:cs="Times New Roman"/>
          <w:sz w:val="24"/>
          <w:szCs w:val="24"/>
          <w:shd w:val="clear" w:color="auto" w:fill="FFFFFF"/>
        </w:rPr>
      </w:pPr>
      <w:r w:rsidRPr="007D6AF1">
        <w:rPr>
          <w:rFonts w:ascii="Times New Roman" w:hAnsi="Times New Roman" w:cs="Times New Roman"/>
          <w:sz w:val="24"/>
          <w:szCs w:val="24"/>
          <w:shd w:val="clear" w:color="auto" w:fill="FFFFFF"/>
        </w:rPr>
        <w:t>Staubus, 2000. The Decision-Usefulness Theory of Accounting: A Limited History.</w:t>
      </w:r>
      <w:r>
        <w:rPr>
          <w:rFonts w:ascii="Times New Roman" w:hAnsi="Times New Roman" w:cs="Times New Roman"/>
          <w:sz w:val="24"/>
          <w:szCs w:val="24"/>
          <w:shd w:val="clear" w:color="auto" w:fill="FFFFFF"/>
        </w:rPr>
        <w:t xml:space="preserve"> </w:t>
      </w:r>
      <w:r w:rsidRPr="007D6AF1">
        <w:rPr>
          <w:rFonts w:ascii="Times New Roman" w:hAnsi="Times New Roman" w:cs="Times New Roman"/>
          <w:sz w:val="24"/>
          <w:szCs w:val="24"/>
          <w:shd w:val="clear" w:color="auto" w:fill="FFFFFF"/>
        </w:rPr>
        <w:t>New York and London: Grandland Publishinng, Inc.</w:t>
      </w:r>
    </w:p>
    <w:p w14:paraId="77A0BF4D" w14:textId="77777777" w:rsidR="00E319FB" w:rsidRDefault="00E319FB" w:rsidP="001C1C67">
      <w:pPr>
        <w:spacing w:after="0" w:line="240" w:lineRule="auto"/>
        <w:ind w:left="720" w:hanging="720"/>
        <w:jc w:val="both"/>
        <w:rPr>
          <w:rFonts w:ascii="Times New Roman" w:hAnsi="Times New Roman" w:cs="Times New Roman"/>
          <w:sz w:val="24"/>
          <w:szCs w:val="24"/>
          <w:shd w:val="clear" w:color="auto" w:fill="FFFFFF"/>
        </w:rPr>
      </w:pPr>
      <w:r w:rsidRPr="00A022F0">
        <w:rPr>
          <w:rFonts w:ascii="Times New Roman" w:hAnsi="Times New Roman" w:cs="Times New Roman"/>
          <w:sz w:val="24"/>
          <w:szCs w:val="24"/>
          <w:shd w:val="clear" w:color="auto" w:fill="FFFFFF"/>
        </w:rPr>
        <w:t>Wijayanti, A., &amp; Ariyani, S. (2022). Pengaruh Pengetahuan Akuntansi Dan Kinerja Karyawan Terhadap Kualitas Laporan Keuangan. </w:t>
      </w:r>
      <w:r w:rsidRPr="00A022F0">
        <w:rPr>
          <w:rFonts w:ascii="Times New Roman" w:hAnsi="Times New Roman" w:cs="Times New Roman"/>
          <w:i/>
          <w:iCs/>
          <w:sz w:val="24"/>
          <w:szCs w:val="24"/>
          <w:shd w:val="clear" w:color="auto" w:fill="FFFFFF"/>
        </w:rPr>
        <w:t>Owner: Riset dan Jurnal Akuntansi</w:t>
      </w:r>
      <w:r w:rsidRPr="00A022F0">
        <w:rPr>
          <w:rFonts w:ascii="Times New Roman" w:hAnsi="Times New Roman" w:cs="Times New Roman"/>
          <w:sz w:val="24"/>
          <w:szCs w:val="24"/>
          <w:shd w:val="clear" w:color="auto" w:fill="FFFFFF"/>
        </w:rPr>
        <w:t>, </w:t>
      </w:r>
      <w:r w:rsidRPr="00A022F0">
        <w:rPr>
          <w:rFonts w:ascii="Times New Roman" w:hAnsi="Times New Roman" w:cs="Times New Roman"/>
          <w:i/>
          <w:iCs/>
          <w:sz w:val="24"/>
          <w:szCs w:val="24"/>
          <w:shd w:val="clear" w:color="auto" w:fill="FFFFFF"/>
        </w:rPr>
        <w:t>6</w:t>
      </w:r>
      <w:r w:rsidRPr="00A022F0">
        <w:rPr>
          <w:rFonts w:ascii="Times New Roman" w:hAnsi="Times New Roman" w:cs="Times New Roman"/>
          <w:sz w:val="24"/>
          <w:szCs w:val="24"/>
          <w:shd w:val="clear" w:color="auto" w:fill="FFFFFF"/>
        </w:rPr>
        <w:t>(3), 2534-2542.</w:t>
      </w:r>
    </w:p>
    <w:p w14:paraId="32CE95B4" w14:textId="2A2C60B8" w:rsidR="00BB77EA" w:rsidRPr="001E1B38" w:rsidRDefault="00BB77EA" w:rsidP="001C1C67">
      <w:pPr>
        <w:spacing w:after="0" w:line="240" w:lineRule="auto"/>
        <w:ind w:left="720" w:hanging="720"/>
        <w:jc w:val="both"/>
        <w:rPr>
          <w:rFonts w:ascii="Times New Roman" w:hAnsi="Times New Roman" w:cs="Times New Roman"/>
          <w:sz w:val="24"/>
          <w:szCs w:val="24"/>
          <w:shd w:val="clear" w:color="auto" w:fill="FFFFFF"/>
        </w:rPr>
      </w:pPr>
    </w:p>
    <w:sectPr w:rsidR="00BB77EA" w:rsidRPr="001E1B38" w:rsidSect="00260D67">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0" w:footer="0" w:gutter="0"/>
      <w:pgNumType w:start="2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0E77" w14:textId="77777777" w:rsidR="000C42FF" w:rsidRDefault="000C42FF">
      <w:pPr>
        <w:spacing w:after="0" w:line="240" w:lineRule="auto"/>
      </w:pPr>
      <w:r>
        <w:separator/>
      </w:r>
    </w:p>
  </w:endnote>
  <w:endnote w:type="continuationSeparator" w:id="0">
    <w:p w14:paraId="66BC42CA" w14:textId="77777777" w:rsidR="000C42FF" w:rsidRDefault="000C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16813" w14:textId="77777777" w:rsidR="00D54906" w:rsidRPr="0086387D" w:rsidRDefault="00D54906" w:rsidP="00D54906">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260D67">
      <w:rPr>
        <w:rFonts w:ascii="Tahoma" w:eastAsia="Tahoma" w:hAnsi="Tahoma" w:cs="Tahoma"/>
        <w:noProof/>
        <w:sz w:val="20"/>
        <w:szCs w:val="20"/>
      </w:rPr>
      <w:t>228</w:t>
    </w:r>
    <w:r>
      <w:rPr>
        <w:rFonts w:ascii="Tahoma" w:eastAsia="Tahoma" w:hAnsi="Tahoma" w:cs="Tahoma"/>
        <w:sz w:val="20"/>
        <w:szCs w:val="20"/>
      </w:rPr>
      <w:fldChar w:fldCharType="end"/>
    </w:r>
    <w:r>
      <w:rPr>
        <w:rFonts w:ascii="Tahoma" w:eastAsia="Tahoma" w:hAnsi="Tahoma" w:cs="Tahoma"/>
        <w:sz w:val="20"/>
        <w:szCs w:val="20"/>
      </w:rPr>
      <w:t xml:space="preserve">     </w:t>
    </w:r>
    <w:r w:rsidRPr="0086387D">
      <w:rPr>
        <w:rFonts w:ascii="Tahoma" w:eastAsia="Tahoma" w:hAnsi="Tahoma" w:cs="Tahoma"/>
        <w:b/>
        <w:sz w:val="20"/>
        <w:szCs w:val="20"/>
      </w:rPr>
      <w:t>Jurnal Publikasi Ekonomi dan Akuntansi</w:t>
    </w:r>
    <w:r>
      <w:rPr>
        <w:rFonts w:ascii="Tahoma" w:eastAsia="Tahoma" w:hAnsi="Tahoma" w:cs="Tahoma"/>
        <w:sz w:val="20"/>
        <w:szCs w:val="20"/>
      </w:rPr>
      <w:t xml:space="preserve"> VOLUME </w:t>
    </w:r>
    <w:r>
      <w:rPr>
        <w:rFonts w:ascii="Tahoma" w:eastAsia="Tahoma" w:hAnsi="Tahoma" w:cs="Tahoma"/>
        <w:sz w:val="20"/>
        <w:szCs w:val="20"/>
        <w:lang w:val="en-US"/>
      </w:rPr>
      <w:t>5</w:t>
    </w:r>
    <w:r>
      <w:rPr>
        <w:rFonts w:ascii="Tahoma" w:eastAsia="Tahoma" w:hAnsi="Tahoma" w:cs="Tahoma"/>
        <w:sz w:val="20"/>
        <w:szCs w:val="20"/>
      </w:rPr>
      <w:t xml:space="preserve">, NO. </w:t>
    </w:r>
    <w:r>
      <w:rPr>
        <w:rFonts w:ascii="Tahoma" w:eastAsia="Tahoma" w:hAnsi="Tahoma" w:cs="Tahoma"/>
        <w:sz w:val="20"/>
        <w:szCs w:val="20"/>
        <w:lang w:val="en-US"/>
      </w:rPr>
      <w:t>3</w:t>
    </w:r>
    <w:r>
      <w:rPr>
        <w:rFonts w:ascii="Tahoma" w:eastAsia="Tahoma" w:hAnsi="Tahoma" w:cs="Tahoma"/>
        <w:sz w:val="20"/>
        <w:szCs w:val="20"/>
      </w:rPr>
      <w:t xml:space="preserve">, </w:t>
    </w:r>
    <w:r>
      <w:rPr>
        <w:rFonts w:ascii="Tahoma" w:eastAsia="Tahoma" w:hAnsi="Tahoma" w:cs="Tahoma"/>
        <w:sz w:val="20"/>
        <w:szCs w:val="20"/>
        <w:lang w:val="en-US"/>
      </w:rPr>
      <w:t>SEPTEMBER</w:t>
    </w:r>
    <w:r>
      <w:rPr>
        <w:rFonts w:ascii="Tahoma" w:eastAsia="Tahoma" w:hAnsi="Tahoma" w:cs="Tahoma"/>
        <w:sz w:val="20"/>
        <w:szCs w:val="20"/>
      </w:rPr>
      <w:t xml:space="preserve"> </w:t>
    </w:r>
    <w:r>
      <w:rPr>
        <w:noProof/>
        <w:lang w:val="en-US"/>
      </w:rPr>
      <mc:AlternateContent>
        <mc:Choice Requires="wps">
          <w:drawing>
            <wp:anchor distT="0" distB="0" distL="114299" distR="114299" simplePos="0" relativeHeight="251664384" behindDoc="0" locked="0" layoutInCell="1" hidden="0" allowOverlap="1" wp14:anchorId="6CA50CE9" wp14:editId="12ED41D4">
              <wp:simplePos x="0" y="0"/>
              <wp:positionH relativeFrom="column">
                <wp:posOffset>215899</wp:posOffset>
              </wp:positionH>
              <wp:positionV relativeFrom="paragraph">
                <wp:posOffset>-50799</wp:posOffset>
              </wp:positionV>
              <wp:extent cx="0" cy="360000"/>
              <wp:effectExtent l="0" t="0" r="0" b="0"/>
              <wp:wrapNone/>
              <wp:docPr id="5" name="Straight Arrow Connector 5"/>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5298F936" id="_x0000_t32" coordsize="21600,21600" o:spt="32" o:oned="t" path="m,l21600,21600e" filled="f">
              <v:path arrowok="t" fillok="f" o:connecttype="none"/>
              <o:lock v:ext="edit" shapetype="t"/>
            </v:shapetype>
            <v:shape id="Straight Arrow Connector 5" o:spid="_x0000_s1026" type="#_x0000_t32" style="position:absolute;margin-left:17pt;margin-top:-4pt;width:0;height:28.35pt;z-index:25166438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65408" behindDoc="0" locked="0" layoutInCell="1" hidden="0" allowOverlap="1" wp14:anchorId="33032D2B" wp14:editId="1BE8AB95">
              <wp:simplePos x="0" y="0"/>
              <wp:positionH relativeFrom="column">
                <wp:posOffset>342900</wp:posOffset>
              </wp:positionH>
              <wp:positionV relativeFrom="paragraph">
                <wp:posOffset>152400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448D763" id="Straight Arrow Connector 6" o:spid="_x0000_s1026" type="#_x0000_t32" style="position:absolute;margin-left:27pt;margin-top:12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2025</w:t>
    </w:r>
  </w:p>
  <w:p w14:paraId="27D25D5F" w14:textId="77777777" w:rsidR="00D54906" w:rsidRDefault="00D54906" w:rsidP="00D54906">
    <w:pPr>
      <w:pBdr>
        <w:top w:val="nil"/>
        <w:left w:val="nil"/>
        <w:bottom w:val="nil"/>
        <w:right w:val="nil"/>
        <w:between w:val="nil"/>
      </w:pBdr>
      <w:tabs>
        <w:tab w:val="center" w:pos="4513"/>
        <w:tab w:val="right" w:pos="9026"/>
      </w:tabs>
      <w:spacing w:after="0" w:line="240" w:lineRule="auto"/>
      <w:rPr>
        <w:color w:val="000000"/>
      </w:rPr>
    </w:pPr>
  </w:p>
  <w:p w14:paraId="4C54CF64" w14:textId="77777777" w:rsidR="00D54906" w:rsidRDefault="00D54906" w:rsidP="00D54906">
    <w:pPr>
      <w:pBdr>
        <w:top w:val="nil"/>
        <w:left w:val="nil"/>
        <w:bottom w:val="nil"/>
        <w:right w:val="nil"/>
        <w:between w:val="nil"/>
      </w:pBdr>
      <w:tabs>
        <w:tab w:val="center" w:pos="4513"/>
        <w:tab w:val="right" w:pos="9026"/>
      </w:tabs>
      <w:spacing w:after="0" w:line="240" w:lineRule="auto"/>
      <w:rPr>
        <w:color w:val="000000"/>
      </w:rPr>
    </w:pPr>
  </w:p>
  <w:p w14:paraId="79E00B4F" w14:textId="77777777" w:rsidR="00C62C7B" w:rsidRPr="00F66E81" w:rsidRDefault="00C62C7B" w:rsidP="00F66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81761" w14:textId="77777777" w:rsidR="00D54906" w:rsidRPr="0086387D" w:rsidRDefault="00D54906" w:rsidP="00D54906">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260D67">
      <w:rPr>
        <w:rFonts w:ascii="Tahoma" w:eastAsia="Tahoma" w:hAnsi="Tahoma" w:cs="Tahoma"/>
        <w:noProof/>
        <w:sz w:val="20"/>
        <w:szCs w:val="20"/>
      </w:rPr>
      <w:t>229</w:t>
    </w:r>
    <w:r>
      <w:rPr>
        <w:rFonts w:ascii="Tahoma" w:eastAsia="Tahoma" w:hAnsi="Tahoma" w:cs="Tahoma"/>
        <w:sz w:val="20"/>
        <w:szCs w:val="20"/>
      </w:rPr>
      <w:fldChar w:fldCharType="end"/>
    </w:r>
    <w:r>
      <w:rPr>
        <w:rFonts w:ascii="Tahoma" w:eastAsia="Tahoma" w:hAnsi="Tahoma" w:cs="Tahoma"/>
        <w:sz w:val="20"/>
        <w:szCs w:val="20"/>
      </w:rPr>
      <w:t xml:space="preserve">     </w:t>
    </w:r>
    <w:r w:rsidRPr="0086387D">
      <w:rPr>
        <w:rFonts w:ascii="Tahoma" w:eastAsia="Tahoma" w:hAnsi="Tahoma" w:cs="Tahoma"/>
        <w:b/>
        <w:sz w:val="20"/>
        <w:szCs w:val="20"/>
      </w:rPr>
      <w:t>Jurnal Publikasi Ekonomi dan Akuntansi</w:t>
    </w:r>
    <w:r>
      <w:rPr>
        <w:rFonts w:ascii="Tahoma" w:eastAsia="Tahoma" w:hAnsi="Tahoma" w:cs="Tahoma"/>
        <w:sz w:val="20"/>
        <w:szCs w:val="20"/>
      </w:rPr>
      <w:t xml:space="preserve"> VOLUME </w:t>
    </w:r>
    <w:r>
      <w:rPr>
        <w:rFonts w:ascii="Tahoma" w:eastAsia="Tahoma" w:hAnsi="Tahoma" w:cs="Tahoma"/>
        <w:sz w:val="20"/>
        <w:szCs w:val="20"/>
        <w:lang w:val="en-US"/>
      </w:rPr>
      <w:t>5</w:t>
    </w:r>
    <w:r>
      <w:rPr>
        <w:rFonts w:ascii="Tahoma" w:eastAsia="Tahoma" w:hAnsi="Tahoma" w:cs="Tahoma"/>
        <w:sz w:val="20"/>
        <w:szCs w:val="20"/>
      </w:rPr>
      <w:t xml:space="preserve">, NO. </w:t>
    </w:r>
    <w:r>
      <w:rPr>
        <w:rFonts w:ascii="Tahoma" w:eastAsia="Tahoma" w:hAnsi="Tahoma" w:cs="Tahoma"/>
        <w:sz w:val="20"/>
        <w:szCs w:val="20"/>
        <w:lang w:val="en-US"/>
      </w:rPr>
      <w:t>3</w:t>
    </w:r>
    <w:r>
      <w:rPr>
        <w:rFonts w:ascii="Tahoma" w:eastAsia="Tahoma" w:hAnsi="Tahoma" w:cs="Tahoma"/>
        <w:sz w:val="20"/>
        <w:szCs w:val="20"/>
      </w:rPr>
      <w:t xml:space="preserve">, </w:t>
    </w:r>
    <w:r>
      <w:rPr>
        <w:rFonts w:ascii="Tahoma" w:eastAsia="Tahoma" w:hAnsi="Tahoma" w:cs="Tahoma"/>
        <w:sz w:val="20"/>
        <w:szCs w:val="20"/>
        <w:lang w:val="en-US"/>
      </w:rPr>
      <w:t>SEPTEMBER</w:t>
    </w:r>
    <w:r>
      <w:rPr>
        <w:rFonts w:ascii="Tahoma" w:eastAsia="Tahoma" w:hAnsi="Tahoma" w:cs="Tahoma"/>
        <w:sz w:val="20"/>
        <w:szCs w:val="20"/>
      </w:rPr>
      <w:t xml:space="preserve"> </w:t>
    </w:r>
    <w:r>
      <w:rPr>
        <w:noProof/>
        <w:lang w:val="en-US"/>
      </w:rPr>
      <mc:AlternateContent>
        <mc:Choice Requires="wps">
          <w:drawing>
            <wp:anchor distT="0" distB="0" distL="114299" distR="114299" simplePos="0" relativeHeight="251667456" behindDoc="0" locked="0" layoutInCell="1" hidden="0" allowOverlap="1" wp14:anchorId="7E7A0EC8" wp14:editId="2B95FF6D">
              <wp:simplePos x="0" y="0"/>
              <wp:positionH relativeFrom="column">
                <wp:posOffset>215899</wp:posOffset>
              </wp:positionH>
              <wp:positionV relativeFrom="paragraph">
                <wp:posOffset>-50799</wp:posOffset>
              </wp:positionV>
              <wp:extent cx="0" cy="3600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w:pict>
            <v:shapetype w14:anchorId="62821D21" id="_x0000_t32" coordsize="21600,21600" o:spt="32" o:oned="t" path="m,l21600,21600e" filled="f">
              <v:path arrowok="t" fillok="f" o:connecttype="none"/>
              <o:lock v:ext="edit" shapetype="t"/>
            </v:shapetype>
            <v:shape id="Straight Arrow Connector 1" o:spid="_x0000_s1026" type="#_x0000_t32" style="position:absolute;margin-left:17pt;margin-top:-4pt;width:0;height:28.35pt;z-index:25166745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" strokeweight="1pt">
              <v:stroke startarrowwidth="narrow" startarrowlength="short" endarrowwidth="narrow" endarrowlength="short"/>
            </v:shape>
          </w:pict>
        </mc:Fallback>
      </mc:AlternateContent>
    </w:r>
    <w:r>
      <w:rPr>
        <w:noProof/>
        <w:lang w:val="en-US"/>
      </w:rPr>
      <mc:AlternateContent>
        <mc:Choice Requires="wps">
          <w:drawing>
            <wp:anchor distT="0" distB="0" distL="114300" distR="114300" simplePos="0" relativeHeight="251668480" behindDoc="0" locked="0" layoutInCell="1" hidden="0" allowOverlap="1" wp14:anchorId="3474BA50" wp14:editId="7D1C4E00">
              <wp:simplePos x="0" y="0"/>
              <wp:positionH relativeFrom="column">
                <wp:posOffset>342900</wp:posOffset>
              </wp:positionH>
              <wp:positionV relativeFrom="paragraph">
                <wp:posOffset>152400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2A94E78" id="Straight Arrow Connector 3" o:spid="_x0000_s1026" type="#_x0000_t32" style="position:absolute;margin-left:27pt;margin-top:12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2025</w:t>
    </w:r>
  </w:p>
  <w:p w14:paraId="3F65C8B8" w14:textId="77777777" w:rsidR="00D54906" w:rsidRDefault="00D54906" w:rsidP="00D54906">
    <w:pPr>
      <w:pBdr>
        <w:top w:val="nil"/>
        <w:left w:val="nil"/>
        <w:bottom w:val="nil"/>
        <w:right w:val="nil"/>
        <w:between w:val="nil"/>
      </w:pBdr>
      <w:tabs>
        <w:tab w:val="center" w:pos="4513"/>
        <w:tab w:val="right" w:pos="9026"/>
      </w:tabs>
      <w:spacing w:after="0" w:line="240" w:lineRule="auto"/>
      <w:rPr>
        <w:color w:val="000000"/>
      </w:rPr>
    </w:pPr>
  </w:p>
  <w:p w14:paraId="3ED20493" w14:textId="77777777" w:rsidR="00D54906" w:rsidRDefault="00D54906" w:rsidP="00D54906">
    <w:pPr>
      <w:pBdr>
        <w:top w:val="nil"/>
        <w:left w:val="nil"/>
        <w:bottom w:val="nil"/>
        <w:right w:val="nil"/>
        <w:between w:val="nil"/>
      </w:pBdr>
      <w:tabs>
        <w:tab w:val="center" w:pos="4513"/>
        <w:tab w:val="right" w:pos="9026"/>
      </w:tabs>
      <w:spacing w:after="0" w:line="240" w:lineRule="auto"/>
      <w:rPr>
        <w:color w:val="000000"/>
      </w:rPr>
    </w:pPr>
  </w:p>
  <w:p w14:paraId="1A064B0E" w14:textId="77777777" w:rsidR="00D54906" w:rsidRPr="00F66E81" w:rsidRDefault="00D54906" w:rsidP="00D549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51124" w14:textId="1E2A52F5" w:rsidR="00D54906" w:rsidRDefault="00D54906" w:rsidP="00D54906">
    <w:pPr>
      <w:pStyle w:val="Footer"/>
      <w:jc w:val="both"/>
      <w:rPr>
        <w:rFonts w:asciiTheme="minorHAnsi" w:eastAsia="Arial" w:hAnsiTheme="minorHAnsi" w:cstheme="minorHAnsi"/>
        <w:i/>
        <w:color w:val="000000"/>
        <w:sz w:val="20"/>
        <w:szCs w:val="20"/>
      </w:rPr>
    </w:pPr>
    <w:r w:rsidRPr="00975C65">
      <w:rPr>
        <w:rFonts w:asciiTheme="minorHAnsi" w:eastAsia="Arial" w:hAnsiTheme="minorHAnsi" w:cstheme="minorHAnsi"/>
        <w:i/>
        <w:color w:val="000000"/>
        <w:sz w:val="20"/>
        <w:szCs w:val="20"/>
      </w:rPr>
      <w:t xml:space="preserve">Diterima: </w:t>
    </w:r>
    <w:r w:rsidR="005756E7">
      <w:rPr>
        <w:rFonts w:asciiTheme="minorHAnsi" w:eastAsia="Arial" w:hAnsiTheme="minorHAnsi" w:cstheme="minorHAnsi"/>
        <w:i/>
        <w:color w:val="000000"/>
        <w:sz w:val="20"/>
        <w:szCs w:val="20"/>
        <w:lang w:val="en-US"/>
      </w:rPr>
      <w:t>14</w:t>
    </w:r>
    <w:r w:rsidRPr="00975C65">
      <w:rPr>
        <w:rFonts w:asciiTheme="minorHAnsi" w:eastAsia="Arial" w:hAnsiTheme="minorHAnsi" w:cstheme="minorHAnsi"/>
        <w:i/>
        <w:color w:val="000000"/>
        <w:sz w:val="20"/>
        <w:szCs w:val="20"/>
      </w:rPr>
      <w:t xml:space="preserve"> Mei 2025;</w:t>
    </w:r>
    <w:r>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 xml:space="preserve">Direvisi: </w:t>
    </w:r>
    <w:r w:rsidR="005756E7">
      <w:rPr>
        <w:rFonts w:asciiTheme="minorHAnsi" w:eastAsia="Arial" w:hAnsiTheme="minorHAnsi" w:cstheme="minorHAnsi"/>
        <w:i/>
        <w:color w:val="000000"/>
        <w:sz w:val="20"/>
        <w:szCs w:val="20"/>
        <w:lang w:val="en-US"/>
      </w:rPr>
      <w:t>18</w:t>
    </w:r>
    <w:r w:rsidRPr="00975C65">
      <w:rPr>
        <w:rFonts w:asciiTheme="minorHAnsi" w:eastAsia="Arial" w:hAnsiTheme="minorHAnsi" w:cstheme="minorHAnsi"/>
        <w:i/>
        <w:color w:val="000000"/>
        <w:sz w:val="20"/>
        <w:szCs w:val="20"/>
      </w:rPr>
      <w:t xml:space="preserve"> Juni 2025;</w:t>
    </w:r>
    <w:r>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 xml:space="preserve">Disetujui: </w:t>
    </w:r>
    <w:r w:rsidR="005756E7">
      <w:rPr>
        <w:rFonts w:asciiTheme="minorHAnsi" w:eastAsia="Arial" w:hAnsiTheme="minorHAnsi" w:cstheme="minorHAnsi"/>
        <w:i/>
        <w:color w:val="000000"/>
        <w:sz w:val="20"/>
        <w:szCs w:val="20"/>
        <w:lang w:val="en-US"/>
      </w:rPr>
      <w:t>23</w:t>
    </w:r>
    <w:r>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Juli 2025;</w:t>
    </w:r>
    <w:r>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 xml:space="preserve">Tersedia Online: </w:t>
    </w:r>
    <w:r w:rsidR="005756E7">
      <w:rPr>
        <w:rFonts w:asciiTheme="minorHAnsi" w:eastAsia="Arial" w:hAnsiTheme="minorHAnsi" w:cstheme="minorHAnsi"/>
        <w:i/>
        <w:color w:val="000000"/>
        <w:sz w:val="20"/>
        <w:szCs w:val="20"/>
        <w:lang w:val="en-US"/>
      </w:rPr>
      <w:t>25</w:t>
    </w:r>
    <w:r w:rsidRPr="00975C65">
      <w:rPr>
        <w:rFonts w:asciiTheme="minorHAnsi" w:eastAsia="Arial" w:hAnsiTheme="minorHAnsi" w:cstheme="minorHAnsi"/>
        <w:i/>
        <w:color w:val="000000"/>
        <w:sz w:val="20"/>
        <w:szCs w:val="20"/>
      </w:rPr>
      <w:t xml:space="preserve"> Agustus 2025;</w:t>
    </w:r>
    <w:r>
      <w:rPr>
        <w:rFonts w:asciiTheme="minorHAnsi" w:eastAsia="Arial" w:hAnsiTheme="minorHAnsi" w:cstheme="minorHAnsi"/>
        <w:i/>
        <w:color w:val="000000"/>
        <w:sz w:val="20"/>
        <w:szCs w:val="20"/>
        <w:lang w:val="en-US"/>
      </w:rPr>
      <w:t xml:space="preserve"> </w:t>
    </w:r>
    <w:r w:rsidRPr="00975C65">
      <w:rPr>
        <w:rFonts w:asciiTheme="minorHAnsi" w:eastAsia="Arial" w:hAnsiTheme="minorHAnsi" w:cstheme="minorHAnsi"/>
        <w:i/>
        <w:color w:val="000000"/>
        <w:sz w:val="20"/>
        <w:szCs w:val="20"/>
      </w:rPr>
      <w:t xml:space="preserve">Diterbitkan: </w:t>
    </w:r>
    <w:r>
      <w:rPr>
        <w:rFonts w:asciiTheme="minorHAnsi" w:eastAsia="Arial" w:hAnsiTheme="minorHAnsi" w:cstheme="minorHAnsi"/>
        <w:i/>
        <w:color w:val="000000"/>
        <w:sz w:val="20"/>
        <w:szCs w:val="20"/>
        <w:lang w:val="en-US"/>
      </w:rPr>
      <w:t>2</w:t>
    </w:r>
    <w:r w:rsidRPr="00975C65">
      <w:rPr>
        <w:rFonts w:asciiTheme="minorHAnsi" w:eastAsia="Arial" w:hAnsiTheme="minorHAnsi" w:cstheme="minorHAnsi"/>
        <w:i/>
        <w:color w:val="000000"/>
        <w:sz w:val="20"/>
        <w:szCs w:val="20"/>
      </w:rPr>
      <w:t xml:space="preserve"> September 2025;</w:t>
    </w:r>
  </w:p>
  <w:p w14:paraId="778F5A3B" w14:textId="77777777" w:rsidR="00D54906" w:rsidRDefault="00D54906" w:rsidP="00D54906">
    <w:pPr>
      <w:pStyle w:val="Footer"/>
      <w:rPr>
        <w:rFonts w:asciiTheme="minorHAnsi" w:eastAsia="Arial" w:hAnsiTheme="minorHAnsi" w:cstheme="minorHAnsi"/>
        <w:i/>
        <w:color w:val="000000"/>
        <w:sz w:val="20"/>
        <w:szCs w:val="20"/>
      </w:rPr>
    </w:pPr>
  </w:p>
  <w:p w14:paraId="51858690" w14:textId="77777777" w:rsidR="00D54906" w:rsidRDefault="00D54906" w:rsidP="00D54906">
    <w:pPr>
      <w:pStyle w:val="Footer"/>
      <w:rPr>
        <w:rFonts w:asciiTheme="minorHAnsi" w:eastAsia="Arial" w:hAnsiTheme="minorHAnsi" w:cstheme="minorHAnsi"/>
        <w:i/>
        <w:color w:val="000000"/>
        <w:sz w:val="20"/>
        <w:szCs w:val="20"/>
      </w:rPr>
    </w:pPr>
  </w:p>
  <w:p w14:paraId="652E271F" w14:textId="77777777" w:rsidR="00C62C7B" w:rsidRPr="00F66E81" w:rsidRDefault="00C62C7B" w:rsidP="00F66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00DD1" w14:textId="77777777" w:rsidR="000C42FF" w:rsidRDefault="000C42FF">
      <w:pPr>
        <w:spacing w:after="0" w:line="240" w:lineRule="auto"/>
      </w:pPr>
      <w:r>
        <w:separator/>
      </w:r>
    </w:p>
  </w:footnote>
  <w:footnote w:type="continuationSeparator" w:id="0">
    <w:p w14:paraId="005EFCCA" w14:textId="77777777" w:rsidR="000C42FF" w:rsidRDefault="000C4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6BB9F" w14:textId="77777777" w:rsidR="00D54906" w:rsidRDefault="00D54906">
    <w:pPr>
      <w:pStyle w:val="Header"/>
    </w:pPr>
  </w:p>
  <w:p w14:paraId="68787D5A" w14:textId="77777777" w:rsidR="00D54906" w:rsidRDefault="00D54906">
    <w:pPr>
      <w:pStyle w:val="Header"/>
    </w:pPr>
  </w:p>
  <w:p w14:paraId="716DE78B" w14:textId="77777777" w:rsidR="00D54906" w:rsidRDefault="00D54906">
    <w:pPr>
      <w:pStyle w:val="Header"/>
    </w:pPr>
  </w:p>
  <w:p w14:paraId="24132731" w14:textId="5780DCE2" w:rsidR="00D54906" w:rsidRDefault="00D54906" w:rsidP="00D54906">
    <w:pPr>
      <w:pStyle w:val="Header"/>
      <w:jc w:val="right"/>
    </w:pPr>
    <w:r w:rsidRPr="00D54906">
      <w:t>Pengaruh Pemahaman Akuntansi, Sistem Informasi Akuntansi, Dan Sistem Pengendalian Intern Terhadap Kualitas Laporan Keuangan Daerah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C924E" w14:textId="77777777" w:rsidR="00D54906" w:rsidRDefault="00D54906" w:rsidP="00D54906">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14:paraId="7F759033" w14:textId="77777777" w:rsidR="00D54906" w:rsidRDefault="00D54906" w:rsidP="00D54906">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14:paraId="5C29FADF" w14:textId="77777777" w:rsidR="00D54906" w:rsidRDefault="00D54906" w:rsidP="00D54906">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14:paraId="518A3113" w14:textId="495B45FC" w:rsidR="00D54906" w:rsidRPr="005E156D" w:rsidRDefault="00D54906" w:rsidP="00D54906">
    <w:pPr>
      <w:pBdr>
        <w:top w:val="nil"/>
        <w:left w:val="nil"/>
        <w:bottom w:val="nil"/>
        <w:right w:val="nil"/>
        <w:between w:val="nil"/>
      </w:pBdr>
      <w:tabs>
        <w:tab w:val="center" w:pos="4513"/>
        <w:tab w:val="right" w:pos="9026"/>
      </w:tabs>
      <w:spacing w:after="0" w:line="240" w:lineRule="auto"/>
      <w:jc w:val="right"/>
      <w:rPr>
        <w:i/>
        <w:color w:val="000000"/>
        <w:lang w:val="en-US"/>
      </w:rPr>
    </w:pPr>
    <w:r w:rsidRPr="0086387D">
      <w:rPr>
        <w:rFonts w:ascii="Cambria" w:eastAsia="Cambria" w:hAnsi="Cambria" w:cs="Cambria"/>
        <w:i/>
        <w:color w:val="000000"/>
      </w:rPr>
      <w:t xml:space="preserve">e-ISSN: 2808-9006; p-ISSN: 2808-9391, Hal </w:t>
    </w:r>
    <w:r>
      <w:rPr>
        <w:rFonts w:ascii="Cambria" w:eastAsia="Cambria" w:hAnsi="Cambria" w:cs="Cambria"/>
        <w:i/>
        <w:color w:val="000000"/>
        <w:lang w:val="en-US"/>
      </w:rPr>
      <w:t xml:space="preserve"> </w:t>
    </w:r>
    <w:r w:rsidR="00260D67">
      <w:rPr>
        <w:rFonts w:ascii="Cambria" w:eastAsia="Cambria" w:hAnsi="Cambria" w:cs="Cambria"/>
        <w:i/>
        <w:color w:val="000000"/>
        <w:lang w:val="en-US"/>
      </w:rPr>
      <w:t>220</w:t>
    </w:r>
    <w:r w:rsidRPr="00220406">
      <w:rPr>
        <w:rFonts w:ascii="Cambria" w:eastAsia="Cambria" w:hAnsi="Cambria" w:cs="Cambria"/>
        <w:i/>
        <w:color w:val="000000"/>
        <w:lang w:val="en-US"/>
      </w:rPr>
      <w:t>-</w:t>
    </w:r>
    <w:r w:rsidR="00260D67">
      <w:rPr>
        <w:rFonts w:ascii="Cambria" w:eastAsia="Cambria" w:hAnsi="Cambria" w:cs="Cambria"/>
        <w:i/>
        <w:color w:val="000000"/>
        <w:lang w:val="en-US"/>
      </w:rPr>
      <w:t>229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BEF4" w14:textId="77777777" w:rsidR="00D54906" w:rsidRDefault="00D54906" w:rsidP="00D54906">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bookmarkStart w:id="9" w:name="_heading=h.2et92p0" w:colFirst="0" w:colLast="0"/>
    <w:bookmarkEnd w:id="9"/>
  </w:p>
  <w:p w14:paraId="21F58D2E" w14:textId="77777777" w:rsidR="00D54906" w:rsidRDefault="00D54906" w:rsidP="00D54906">
    <w:pPr>
      <w:tabs>
        <w:tab w:val="center" w:pos="4680"/>
        <w:tab w:val="right" w:pos="9360"/>
      </w:tabs>
      <w:spacing w:after="0" w:line="240" w:lineRule="auto"/>
      <w:jc w:val="right"/>
      <w:rPr>
        <w:rFonts w:ascii="Cambria" w:eastAsia="Cambria" w:hAnsi="Cambria" w:cs="Cambria"/>
        <w:b/>
      </w:rPr>
    </w:pPr>
    <w:r w:rsidRPr="00DF0492">
      <w:rPr>
        <w:rFonts w:ascii="Quattrocento Sans" w:eastAsia="Quattrocento Sans" w:hAnsi="Quattrocento Sans" w:cs="Quattrocento Sans"/>
        <w:b/>
        <w:sz w:val="25"/>
        <w:szCs w:val="21"/>
      </w:rPr>
      <w:t>Jurnal Publikasi Ekonomi dan Akuntansi</w:t>
    </w:r>
    <w:r>
      <w:rPr>
        <w:rFonts w:ascii="Quattrocento Sans" w:eastAsia="Quattrocento Sans" w:hAnsi="Quattrocento Sans" w:cs="Quattrocento Sans"/>
        <w:b/>
        <w:sz w:val="21"/>
        <w:szCs w:val="21"/>
        <w:highlight w:val="white"/>
      </w:rPr>
      <w:t>i</w:t>
    </w:r>
  </w:p>
  <w:p w14:paraId="6435DEF9" w14:textId="77777777" w:rsidR="00D54906" w:rsidRPr="00DF0492" w:rsidRDefault="00D54906" w:rsidP="00D54906">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rPr>
      <w:t xml:space="preserve">Volume </w:t>
    </w:r>
    <w:r>
      <w:rPr>
        <w:rFonts w:ascii="Cambria" w:eastAsia="Cambria" w:hAnsi="Cambria" w:cs="Cambria"/>
        <w:b/>
        <w:lang w:val="en-US"/>
      </w:rPr>
      <w:t xml:space="preserve">5 </w:t>
    </w:r>
    <w:r>
      <w:rPr>
        <w:rFonts w:ascii="Cambria" w:eastAsia="Cambria" w:hAnsi="Cambria" w:cs="Cambria"/>
        <w:b/>
      </w:rPr>
      <w:t xml:space="preserve"> Nomor </w:t>
    </w:r>
    <w:r>
      <w:rPr>
        <w:rFonts w:ascii="Cambria" w:eastAsia="Cambria" w:hAnsi="Cambria" w:cs="Cambria"/>
        <w:b/>
        <w:lang w:val="en-US"/>
      </w:rPr>
      <w:t>3</w:t>
    </w:r>
    <w:r>
      <w:rPr>
        <w:rFonts w:ascii="Cambria" w:eastAsia="Cambria" w:hAnsi="Cambria" w:cs="Cambria"/>
        <w:b/>
      </w:rPr>
      <w:t xml:space="preserve"> </w:t>
    </w:r>
    <w:r>
      <w:rPr>
        <w:rFonts w:ascii="Cambria" w:eastAsia="Cambria" w:hAnsi="Cambria" w:cs="Cambria"/>
        <w:b/>
        <w:lang w:val="en-US"/>
      </w:rPr>
      <w:t>September</w:t>
    </w:r>
    <w:r>
      <w:rPr>
        <w:rFonts w:ascii="Cambria" w:eastAsia="Cambria" w:hAnsi="Cambria" w:cs="Cambria"/>
        <w:b/>
      </w:rPr>
      <w:t xml:space="preserve"> 20</w:t>
    </w:r>
    <w:r>
      <w:rPr>
        <w:rFonts w:ascii="Cambria" w:eastAsia="Cambria" w:hAnsi="Cambria" w:cs="Cambria"/>
        <w:b/>
        <w:lang w:val="en-US"/>
      </w:rPr>
      <w:t>25</w:t>
    </w:r>
  </w:p>
  <w:p w14:paraId="01B7D851" w14:textId="4B8B0A66" w:rsidR="00D54906" w:rsidRPr="000432F3" w:rsidRDefault="00D54906" w:rsidP="00D54906">
    <w:pPr>
      <w:tabs>
        <w:tab w:val="center" w:pos="4680"/>
        <w:tab w:val="right" w:pos="9360"/>
      </w:tabs>
      <w:spacing w:after="0" w:line="240" w:lineRule="auto"/>
      <w:jc w:val="right"/>
      <w:rPr>
        <w:lang w:val="en-US"/>
      </w:rPr>
    </w:pPr>
    <w:r>
      <w:rPr>
        <w:noProof/>
        <w:lang w:val="en-US"/>
      </w:rPr>
      <w:drawing>
        <wp:anchor distT="0" distB="0" distL="114300" distR="114300" simplePos="0" relativeHeight="251659264" behindDoc="0" locked="0" layoutInCell="1" hidden="0" allowOverlap="1" wp14:anchorId="14601184" wp14:editId="448CAD99">
          <wp:simplePos x="0" y="0"/>
          <wp:positionH relativeFrom="column">
            <wp:posOffset>-332740</wp:posOffset>
          </wp:positionH>
          <wp:positionV relativeFrom="paragraph">
            <wp:posOffset>180975</wp:posOffset>
          </wp:positionV>
          <wp:extent cx="809625" cy="323850"/>
          <wp:effectExtent l="0" t="0" r="9525" b="0"/>
          <wp:wrapNone/>
          <wp:docPr id="6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t>E-ISSN : 2808-9006</w:t>
    </w:r>
    <w:r>
      <w:rPr>
        <w:rFonts w:ascii="Cambria" w:eastAsia="Cambria" w:hAnsi="Cambria" w:cs="Cambria"/>
      </w:rPr>
      <w:t xml:space="preserve">; P-ISSN 2808-9391, Hal </w:t>
    </w:r>
    <w:r w:rsidR="00260D67" w:rsidRPr="00260D67">
      <w:rPr>
        <w:rFonts w:ascii="Cambria" w:eastAsia="Cambria" w:hAnsi="Cambria" w:cs="Cambria"/>
        <w:lang w:val="en-US"/>
      </w:rPr>
      <w:t>220-229</w:t>
    </w:r>
    <w:bookmarkStart w:id="10" w:name="_GoBack"/>
    <w:bookmarkEnd w:id="10"/>
  </w:p>
  <w:p w14:paraId="04F25773" w14:textId="165416D3" w:rsidR="00D54906" w:rsidRPr="005756E7" w:rsidRDefault="00D54906" w:rsidP="00D5490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en-US"/>
      </w:rPr>
    </w:pPr>
    <w:r>
      <w:rPr>
        <w:noProof/>
        <w:lang w:val="en-US"/>
      </w:rPr>
      <w:drawing>
        <wp:anchor distT="0" distB="0" distL="114300" distR="114300" simplePos="0" relativeHeight="251660288" behindDoc="0" locked="0" layoutInCell="1" hidden="0" allowOverlap="1" wp14:anchorId="63ECACB5" wp14:editId="09AA8BB3">
          <wp:simplePos x="0" y="0"/>
          <wp:positionH relativeFrom="column">
            <wp:posOffset>586740</wp:posOffset>
          </wp:positionH>
          <wp:positionV relativeFrom="paragraph">
            <wp:posOffset>15240</wp:posOffset>
          </wp:positionV>
          <wp:extent cx="838200" cy="295275"/>
          <wp:effectExtent l="0" t="0" r="0" b="9525"/>
          <wp:wrapNone/>
          <wp:docPr id="6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Pr>
        <w:rFonts w:ascii="Times New Roman" w:eastAsia="Times New Roman" w:hAnsi="Times New Roman" w:cs="Times New Roman"/>
        <w:color w:val="000000"/>
        <w:sz w:val="24"/>
        <w:szCs w:val="24"/>
        <w:highlight w:val="white"/>
      </w:rPr>
      <w:t xml:space="preserve">DOI: </w:t>
    </w:r>
    <w:hyperlink r:id="rId3" w:history="1">
      <w:r w:rsidRPr="005756E7">
        <w:rPr>
          <w:rStyle w:val="Hyperlink"/>
          <w:rFonts w:ascii="Times New Roman" w:eastAsia="Times New Roman" w:hAnsi="Times New Roman" w:cs="Times New Roman"/>
          <w:sz w:val="24"/>
          <w:szCs w:val="24"/>
        </w:rPr>
        <w:t>https://doi.org/10.51903/jupea.v5i3.</w:t>
      </w:r>
      <w:r w:rsidRPr="005756E7">
        <w:rPr>
          <w:rStyle w:val="Hyperlink"/>
          <w:rFonts w:ascii="Times New Roman" w:eastAsia="Times New Roman" w:hAnsi="Times New Roman" w:cs="Times New Roman"/>
          <w:sz w:val="24"/>
          <w:szCs w:val="24"/>
          <w:lang w:val="en-US"/>
        </w:rPr>
        <w:t>404</w:t>
      </w:r>
      <w:r w:rsidR="005756E7" w:rsidRPr="005756E7">
        <w:rPr>
          <w:rStyle w:val="Hyperlink"/>
          <w:rFonts w:ascii="Times New Roman" w:eastAsia="Times New Roman" w:hAnsi="Times New Roman" w:cs="Times New Roman"/>
          <w:sz w:val="24"/>
          <w:szCs w:val="24"/>
          <w:lang w:val="en-US"/>
        </w:rPr>
        <w:t>9</w:t>
      </w:r>
    </w:hyperlink>
  </w:p>
  <w:p w14:paraId="601176D9" w14:textId="77777777" w:rsidR="00D54906" w:rsidRDefault="00D54906" w:rsidP="00D54906">
    <w:pPr>
      <w:tabs>
        <w:tab w:val="center" w:pos="4680"/>
        <w:tab w:val="right" w:pos="9360"/>
      </w:tabs>
      <w:spacing w:after="0" w:line="240" w:lineRule="auto"/>
      <w:jc w:val="right"/>
      <w:rPr>
        <w:rFonts w:ascii="Cambria" w:eastAsia="Cambria" w:hAnsi="Cambria" w:cs="Cambria"/>
        <w:sz w:val="20"/>
        <w:szCs w:val="20"/>
      </w:rPr>
    </w:pPr>
    <w:r>
      <w:rPr>
        <w:rFonts w:ascii="Cambria" w:eastAsia="Cambria" w:hAnsi="Cambria" w:cs="Cambria"/>
        <w:i/>
        <w:sz w:val="20"/>
        <w:szCs w:val="20"/>
      </w:rPr>
      <w:t>Available online at</w:t>
    </w:r>
    <w:r>
      <w:rPr>
        <w:rFonts w:ascii="Cambria" w:eastAsia="Cambria" w:hAnsi="Cambria" w:cs="Cambria"/>
        <w:b/>
        <w:sz w:val="20"/>
        <w:szCs w:val="20"/>
      </w:rPr>
      <w:t xml:space="preserve">: </w:t>
    </w:r>
    <w:hyperlink r:id="rId4" w:history="1">
      <w:r w:rsidRPr="00822B19">
        <w:rPr>
          <w:rStyle w:val="Hyperlink"/>
          <w:rFonts w:ascii="Cambria" w:eastAsia="Cambria" w:hAnsi="Cambria" w:cs="Cambria"/>
          <w:sz w:val="20"/>
          <w:szCs w:val="20"/>
        </w:rPr>
        <w:t>https://journalcenter.org/index.php/jupea</w:t>
      </w:r>
    </w:hyperlink>
  </w:p>
  <w:p w14:paraId="190949C7" w14:textId="77777777" w:rsidR="00D54906" w:rsidRDefault="00D54906" w:rsidP="00D54906">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62336" behindDoc="0" locked="0" layoutInCell="1" allowOverlap="1" wp14:anchorId="6EBE13BD" wp14:editId="0D081EF7">
              <wp:simplePos x="0" y="0"/>
              <wp:positionH relativeFrom="column">
                <wp:posOffset>-3810</wp:posOffset>
              </wp:positionH>
              <wp:positionV relativeFrom="paragraph">
                <wp:posOffset>136525</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57600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50474"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75pt" to="453.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" strokecolor="black [3200]" strokeweight="2pt">
              <v:stroke joinstyle="miter"/>
            </v:line>
          </w:pict>
        </mc:Fallback>
      </mc:AlternateContent>
    </w:r>
    <w:r>
      <w:rPr>
        <w:noProof/>
        <w:lang w:val="en-US"/>
      </w:rPr>
      <mc:AlternateContent>
        <mc:Choice Requires="wps">
          <w:drawing>
            <wp:anchor distT="0" distB="0" distL="114300" distR="114300" simplePos="0" relativeHeight="251661312" behindDoc="0" locked="0" layoutInCell="1" hidden="0" allowOverlap="1" wp14:anchorId="0B98B363" wp14:editId="7C26A5A4">
              <wp:simplePos x="0" y="0"/>
              <wp:positionH relativeFrom="column">
                <wp:posOffset>-304799</wp:posOffset>
              </wp:positionH>
              <wp:positionV relativeFrom="paragraph">
                <wp:posOffset>101600</wp:posOffset>
              </wp:positionV>
              <wp:extent cx="0" cy="19050"/>
              <wp:effectExtent l="0" t="0" r="0" b="0"/>
              <wp:wrapNone/>
              <wp:docPr id="666" name="Straight Arrow Connector 666"/>
              <wp:cNvGraphicFramePr/>
              <a:graphic xmlns:a="http://schemas.openxmlformats.org/drawingml/2006/main">
                <a:graphicData uri="http://schemas.microsoft.com/office/word/2010/wordprocessingShape">
                  <wps:wsp>
                    <wps:cNvCnPr/>
                    <wps:spPr>
                      <a:xfrm>
                        <a:off x="2471182" y="3780000"/>
                        <a:ext cx="5749637"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35EB17D2" id="_x0000_t32" coordsize="21600,21600" o:spt="32" o:oned="t" path="m,l21600,21600e" filled="f">
              <v:path arrowok="t" fillok="f" o:connecttype="none"/>
              <o:lock v:ext="edit" shapetype="t"/>
            </v:shapetype>
            <v:shape id="Straight Arrow Connector 666" o:spid="_x0000_s1026" type="#_x0000_t32" style="position:absolute;margin-left:-24pt;margin-top:8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" strokecolor="black [3200]"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202"/>
    <w:multiLevelType w:val="hybridMultilevel"/>
    <w:tmpl w:val="3E9EC74C"/>
    <w:lvl w:ilvl="0" w:tplc="33AE1F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1209167C"/>
    <w:multiLevelType w:val="hybridMultilevel"/>
    <w:tmpl w:val="51A2103A"/>
    <w:lvl w:ilvl="0" w:tplc="67EE6B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DB610DE"/>
    <w:multiLevelType w:val="hybridMultilevel"/>
    <w:tmpl w:val="7D6CF506"/>
    <w:lvl w:ilvl="0" w:tplc="59D498C0">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 w15:restartNumberingAfterBreak="0">
    <w:nsid w:val="21503C42"/>
    <w:multiLevelType w:val="hybridMultilevel"/>
    <w:tmpl w:val="A628BE70"/>
    <w:lvl w:ilvl="0" w:tplc="4D6E078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31723"/>
    <w:multiLevelType w:val="hybridMultilevel"/>
    <w:tmpl w:val="A306B630"/>
    <w:lvl w:ilvl="0" w:tplc="96663DA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FAD4C0A"/>
    <w:multiLevelType w:val="hybridMultilevel"/>
    <w:tmpl w:val="75C80E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0D519F8"/>
    <w:multiLevelType w:val="hybridMultilevel"/>
    <w:tmpl w:val="957C415E"/>
    <w:lvl w:ilvl="0" w:tplc="265CE428">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9" w15:restartNumberingAfterBreak="0">
    <w:nsid w:val="35443047"/>
    <w:multiLevelType w:val="hybridMultilevel"/>
    <w:tmpl w:val="7F6CE3FA"/>
    <w:lvl w:ilvl="0" w:tplc="0590CAB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7707195"/>
    <w:multiLevelType w:val="hybridMultilevel"/>
    <w:tmpl w:val="19260E2E"/>
    <w:lvl w:ilvl="0" w:tplc="C9F66286">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1"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2"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3309F6"/>
    <w:multiLevelType w:val="hybridMultilevel"/>
    <w:tmpl w:val="E9F05B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8737AAA"/>
    <w:multiLevelType w:val="hybridMultilevel"/>
    <w:tmpl w:val="6854D7F8"/>
    <w:lvl w:ilvl="0" w:tplc="99A01E1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65F119C5"/>
    <w:multiLevelType w:val="hybridMultilevel"/>
    <w:tmpl w:val="1228C676"/>
    <w:lvl w:ilvl="0" w:tplc="2DF0C8F6">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71B907DA"/>
    <w:multiLevelType w:val="hybridMultilevel"/>
    <w:tmpl w:val="56567708"/>
    <w:lvl w:ilvl="0" w:tplc="A13020C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7EDC040D"/>
    <w:multiLevelType w:val="hybridMultilevel"/>
    <w:tmpl w:val="C6844CB4"/>
    <w:lvl w:ilvl="0" w:tplc="0421000F">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1"/>
  </w:num>
  <w:num w:numId="3">
    <w:abstractNumId w:val="18"/>
  </w:num>
  <w:num w:numId="4">
    <w:abstractNumId w:val="1"/>
  </w:num>
  <w:num w:numId="5">
    <w:abstractNumId w:val="5"/>
  </w:num>
  <w:num w:numId="6">
    <w:abstractNumId w:val="17"/>
  </w:num>
  <w:num w:numId="7">
    <w:abstractNumId w:val="15"/>
  </w:num>
  <w:num w:numId="8">
    <w:abstractNumId w:val="3"/>
  </w:num>
  <w:num w:numId="9">
    <w:abstractNumId w:val="2"/>
  </w:num>
  <w:num w:numId="10">
    <w:abstractNumId w:val="4"/>
  </w:num>
  <w:num w:numId="11">
    <w:abstractNumId w:val="16"/>
  </w:num>
  <w:num w:numId="12">
    <w:abstractNumId w:val="14"/>
  </w:num>
  <w:num w:numId="13">
    <w:abstractNumId w:val="8"/>
  </w:num>
  <w:num w:numId="14">
    <w:abstractNumId w:val="7"/>
  </w:num>
  <w:num w:numId="15">
    <w:abstractNumId w:val="9"/>
  </w:num>
  <w:num w:numId="16">
    <w:abstractNumId w:val="6"/>
  </w:num>
  <w:num w:numId="17">
    <w:abstractNumId w:val="0"/>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5B7F"/>
    <w:rsid w:val="0003432C"/>
    <w:rsid w:val="00063C6B"/>
    <w:rsid w:val="000B3674"/>
    <w:rsid w:val="000C42FF"/>
    <w:rsid w:val="000C7684"/>
    <w:rsid w:val="00115DD5"/>
    <w:rsid w:val="00165A23"/>
    <w:rsid w:val="00177A2F"/>
    <w:rsid w:val="00177EAE"/>
    <w:rsid w:val="00186B62"/>
    <w:rsid w:val="001A5FA5"/>
    <w:rsid w:val="001B3132"/>
    <w:rsid w:val="001C1C67"/>
    <w:rsid w:val="001E1B38"/>
    <w:rsid w:val="002200BE"/>
    <w:rsid w:val="002331F0"/>
    <w:rsid w:val="0025182A"/>
    <w:rsid w:val="00255BDD"/>
    <w:rsid w:val="00260D67"/>
    <w:rsid w:val="00282026"/>
    <w:rsid w:val="002B2806"/>
    <w:rsid w:val="002D44FA"/>
    <w:rsid w:val="002E1B82"/>
    <w:rsid w:val="002F29B1"/>
    <w:rsid w:val="003007AB"/>
    <w:rsid w:val="00304779"/>
    <w:rsid w:val="003141B7"/>
    <w:rsid w:val="003368C4"/>
    <w:rsid w:val="003407E9"/>
    <w:rsid w:val="00383052"/>
    <w:rsid w:val="0038758B"/>
    <w:rsid w:val="00390012"/>
    <w:rsid w:val="0039047B"/>
    <w:rsid w:val="003D3CCF"/>
    <w:rsid w:val="003D7073"/>
    <w:rsid w:val="003E097D"/>
    <w:rsid w:val="003E5454"/>
    <w:rsid w:val="00402998"/>
    <w:rsid w:val="004206D4"/>
    <w:rsid w:val="004503E3"/>
    <w:rsid w:val="00466764"/>
    <w:rsid w:val="004745D0"/>
    <w:rsid w:val="004A4E97"/>
    <w:rsid w:val="004B1110"/>
    <w:rsid w:val="004D3C1C"/>
    <w:rsid w:val="004F56F6"/>
    <w:rsid w:val="005704A3"/>
    <w:rsid w:val="005756E7"/>
    <w:rsid w:val="00581400"/>
    <w:rsid w:val="005A6305"/>
    <w:rsid w:val="005D6029"/>
    <w:rsid w:val="005E4406"/>
    <w:rsid w:val="005F1257"/>
    <w:rsid w:val="00624F9C"/>
    <w:rsid w:val="00642F22"/>
    <w:rsid w:val="00695E3C"/>
    <w:rsid w:val="006D3AFE"/>
    <w:rsid w:val="006E5F52"/>
    <w:rsid w:val="006F7AAE"/>
    <w:rsid w:val="0071614C"/>
    <w:rsid w:val="00725563"/>
    <w:rsid w:val="00737C26"/>
    <w:rsid w:val="00766BF4"/>
    <w:rsid w:val="007D16D2"/>
    <w:rsid w:val="007D5CDE"/>
    <w:rsid w:val="007E5B21"/>
    <w:rsid w:val="0082271E"/>
    <w:rsid w:val="00867140"/>
    <w:rsid w:val="00895F6C"/>
    <w:rsid w:val="008A1AF0"/>
    <w:rsid w:val="008C7218"/>
    <w:rsid w:val="008D316D"/>
    <w:rsid w:val="009109F5"/>
    <w:rsid w:val="0093327D"/>
    <w:rsid w:val="009463EA"/>
    <w:rsid w:val="00964A57"/>
    <w:rsid w:val="00974453"/>
    <w:rsid w:val="009B6008"/>
    <w:rsid w:val="009F572D"/>
    <w:rsid w:val="00A23CDD"/>
    <w:rsid w:val="00A244EC"/>
    <w:rsid w:val="00A251A2"/>
    <w:rsid w:val="00A330C3"/>
    <w:rsid w:val="00AD1E3B"/>
    <w:rsid w:val="00AE6BFB"/>
    <w:rsid w:val="00AF214E"/>
    <w:rsid w:val="00AF3132"/>
    <w:rsid w:val="00AF5F7A"/>
    <w:rsid w:val="00B17825"/>
    <w:rsid w:val="00B37BD5"/>
    <w:rsid w:val="00B42C53"/>
    <w:rsid w:val="00B67A65"/>
    <w:rsid w:val="00BB176C"/>
    <w:rsid w:val="00BB77EA"/>
    <w:rsid w:val="00C12D2C"/>
    <w:rsid w:val="00C247F1"/>
    <w:rsid w:val="00C45B0F"/>
    <w:rsid w:val="00C5240D"/>
    <w:rsid w:val="00C56142"/>
    <w:rsid w:val="00C62C7B"/>
    <w:rsid w:val="00C81DEE"/>
    <w:rsid w:val="00C84731"/>
    <w:rsid w:val="00C953FC"/>
    <w:rsid w:val="00CA0839"/>
    <w:rsid w:val="00CC544D"/>
    <w:rsid w:val="00CE33E7"/>
    <w:rsid w:val="00CF7B50"/>
    <w:rsid w:val="00D525ED"/>
    <w:rsid w:val="00D54906"/>
    <w:rsid w:val="00D67EAB"/>
    <w:rsid w:val="00D9173B"/>
    <w:rsid w:val="00DA7AE2"/>
    <w:rsid w:val="00DC682B"/>
    <w:rsid w:val="00DE3633"/>
    <w:rsid w:val="00DF39EF"/>
    <w:rsid w:val="00DF7564"/>
    <w:rsid w:val="00DF7A7E"/>
    <w:rsid w:val="00E12115"/>
    <w:rsid w:val="00E219D2"/>
    <w:rsid w:val="00E319FB"/>
    <w:rsid w:val="00E522B4"/>
    <w:rsid w:val="00E81123"/>
    <w:rsid w:val="00E96CC6"/>
    <w:rsid w:val="00EA435E"/>
    <w:rsid w:val="00EB6A34"/>
    <w:rsid w:val="00EF3AA6"/>
    <w:rsid w:val="00F0279F"/>
    <w:rsid w:val="00F437A0"/>
    <w:rsid w:val="00F4399A"/>
    <w:rsid w:val="00F66E81"/>
    <w:rsid w:val="00F70242"/>
    <w:rsid w:val="00F7048F"/>
    <w:rsid w:val="00F96B7E"/>
    <w:rsid w:val="00FF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Body Text Char1,Char Char2,spasi 2 taiiii,skripsi,List Paragraph2,List Paragraph1,Body of text,Heading 1 Char1,UGEX'Z,sub 1,sub de titre 4,ANNEX,SUB BAB2,TABEL,Dalam Tabel,First Level Outline,kepala,Char Char21,ListKebijakan"/>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character" w:customStyle="1" w:styleId="ListParagraphChar">
    <w:name w:val="List Paragraph Char"/>
    <w:aliases w:val="Body Text Char1 Char,Char Char2 Char,spasi 2 taiiii Char,skripsi Char,List Paragraph2 Char,List Paragraph1 Char,Body of text Char,Heading 1 Char1 Char,UGEX'Z Char,sub 1 Char,sub de titre 4 Char,ANNEX Char,SUB BAB2 Char,TABEL Char"/>
    <w:link w:val="ListParagraph"/>
    <w:uiPriority w:val="34"/>
    <w:qFormat/>
    <w:locked/>
    <w:rsid w:val="002331F0"/>
  </w:style>
  <w:style w:type="table" w:styleId="PlainTable2">
    <w:name w:val="Plain Table 2"/>
    <w:basedOn w:val="TableNormal"/>
    <w:uiPriority w:val="42"/>
    <w:rsid w:val="0082271E"/>
    <w:pPr>
      <w:spacing w:after="0" w:line="240" w:lineRule="auto"/>
    </w:pPr>
    <w:rPr>
      <w:rFonts w:asciiTheme="minorHAnsi" w:eastAsiaTheme="minorHAnsi" w:hAnsiTheme="minorHAnsi" w:cstheme="minorBidi"/>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33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8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202253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ovitabudi140@gmail.com" TargetMode="External"/><Relationship Id="rId4" Type="http://schemas.openxmlformats.org/officeDocument/2006/relationships/styles" Target="styles.xml"/><Relationship Id="rId9" Type="http://schemas.openxmlformats.org/officeDocument/2006/relationships/hyperlink" Target="mailto:novitabudi140@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51903/jupea.v5i3.404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center.org/index.php/jup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2EE6CC-91D0-4131-92E7-C1451D23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Hp</cp:lastModifiedBy>
  <cp:revision>72</cp:revision>
  <dcterms:created xsi:type="dcterms:W3CDTF">2024-01-08T00:30:00Z</dcterms:created>
  <dcterms:modified xsi:type="dcterms:W3CDTF">2025-09-02T06:24:00Z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